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pPr>
        <w:ind w:left="4395"/>
        <w:rPr>
          <w:rFonts w:ascii="Marianne" w:hAnsi="Marianne"/>
          <w:sz w:val="24"/>
          <w:szCs w:val="24"/>
        </w:rPr>
      </w:pPr>
      <w:r>
        <w:rPr>
          <w:rFonts w:ascii="Marianne" w:hAnsi="Marianne"/>
          <w:b/>
          <w:bCs/>
          <w:noProof/>
          <w:sz w:val="40"/>
          <w:szCs w:val="40"/>
          <w:u w:val="single"/>
        </w:rPr>
        <w:drawing>
          <wp:anchor distT="0" distB="0" distL="114300" distR="114300" simplePos="0" relativeHeight="251620352" behindDoc="0" locked="0" layoutInCell="1" allowOverlap="1">
            <wp:simplePos x="0" y="0"/>
            <wp:positionH relativeFrom="margin">
              <wp:align>left</wp:align>
            </wp:positionH>
            <wp:positionV relativeFrom="paragraph">
              <wp:posOffset>25428</wp:posOffset>
            </wp:positionV>
            <wp:extent cx="1666875" cy="558897"/>
            <wp:effectExtent l="0" t="0" r="0" b="0"/>
            <wp:wrapNone/>
            <wp:docPr id="18" name="Image 7">
              <a:extLst xmlns:a="http://schemas.openxmlformats.org/drawingml/2006/main">
                <a:ext uri="{FF2B5EF4-FFF2-40B4-BE49-F238E27FC236}">
                  <a16:creationId xmlns:a16="http://schemas.microsoft.com/office/drawing/2014/main" id="{D6987977-CE6B-431E-8CB9-508C28EDEA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7">
                      <a:extLst>
                        <a:ext uri="{FF2B5EF4-FFF2-40B4-BE49-F238E27FC236}">
                          <a16:creationId xmlns:a16="http://schemas.microsoft.com/office/drawing/2014/main" id="{D6987977-CE6B-431E-8CB9-508C28EDEA05}"/>
                        </a:ext>
                      </a:extLst>
                    </pic:cNvPr>
                    <pic:cNvPicPr>
                      <a:picLocks noChangeAspect="1"/>
                    </pic:cNvPicPr>
                  </pic:nvPicPr>
                  <pic:blipFill rotWithShape="1">
                    <a:blip r:embed="rId10"/>
                    <a:srcRect/>
                    <a:stretch/>
                  </pic:blipFill>
                  <pic:spPr>
                    <a:xfrm>
                      <a:off x="0" y="0"/>
                      <a:ext cx="1684561" cy="564827"/>
                    </a:xfrm>
                    <a:prstGeom prst="rect">
                      <a:avLst/>
                    </a:prstGeom>
                  </pic:spPr>
                </pic:pic>
              </a:graphicData>
            </a:graphic>
            <wp14:sizeRelH relativeFrom="margin">
              <wp14:pctWidth>0</wp14:pctWidth>
            </wp14:sizeRelH>
            <wp14:sizeRelV relativeFrom="margin">
              <wp14:pctHeight>0</wp14:pctHeight>
            </wp14:sizeRelV>
          </wp:anchor>
        </w:drawing>
      </w:r>
    </w:p>
    <w:p>
      <w:r>
        <w:rPr>
          <w:noProof/>
        </w:rPr>
        <mc:AlternateContent>
          <mc:Choice Requires="wps">
            <w:drawing>
              <wp:anchor distT="45720" distB="45720" distL="114300" distR="114300" simplePos="0" relativeHeight="251730944" behindDoc="0" locked="0" layoutInCell="1" allowOverlap="1">
                <wp:simplePos x="0" y="0"/>
                <wp:positionH relativeFrom="margin">
                  <wp:align>left</wp:align>
                </wp:positionH>
                <wp:positionV relativeFrom="paragraph">
                  <wp:posOffset>255905</wp:posOffset>
                </wp:positionV>
                <wp:extent cx="1907540" cy="1104900"/>
                <wp:effectExtent l="0" t="0" r="16510" b="19050"/>
                <wp:wrapSquare wrapText="bothSides"/>
                <wp:docPr id="41" name="Zone de texte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07540" cy="1104900"/>
                        </a:xfrm>
                        <a:prstGeom prst="rect">
                          <a:avLst/>
                        </a:prstGeom>
                        <a:solidFill>
                          <a:sysClr val="window" lastClr="FFFFFF"/>
                        </a:solidFill>
                        <a:ln w="9525" cap="flat" cmpd="sng" algn="ctr">
                          <a:solidFill>
                            <a:srgbClr val="00B398">
                              <a:lumMod val="75000"/>
                            </a:srgbClr>
                          </a:solidFill>
                          <a:prstDash val="solid"/>
                          <a:headEnd/>
                          <a:tailEnd/>
                        </a:ln>
                        <a:effectLst/>
                      </wps:spPr>
                      <wps:txbx>
                        <w:txbxContent>
                          <w:p>
                            <w:pPr>
                              <w:rPr>
                                <w:rFonts w:ascii="Arial" w:hAnsi="Arial" w:cs="Arial"/>
                                <w:sz w:val="16"/>
                                <w:szCs w:val="16"/>
                              </w:rPr>
                            </w:pPr>
                            <w:r>
                              <w:rPr>
                                <w:rFonts w:ascii="Arial" w:hAnsi="Arial" w:cs="Arial"/>
                                <w:sz w:val="16"/>
                                <w:szCs w:val="16"/>
                              </w:rPr>
                              <w:t>Macro-Processus :</w:t>
                            </w:r>
                          </w:p>
                          <w:p>
                            <w:pPr>
                              <w:rPr>
                                <w:rFonts w:ascii="Arial" w:hAnsi="Arial" w:cs="Arial"/>
                                <w:sz w:val="16"/>
                                <w:szCs w:val="16"/>
                              </w:rPr>
                            </w:pPr>
                            <w:r>
                              <w:rPr>
                                <w:rFonts w:ascii="Arial" w:hAnsi="Arial" w:cs="Arial"/>
                                <w:sz w:val="16"/>
                                <w:szCs w:val="16"/>
                              </w:rPr>
                              <w:t xml:space="preserve">Processus : </w:t>
                            </w:r>
                          </w:p>
                          <w:p>
                            <w:pPr>
                              <w:rPr>
                                <w:rFonts w:ascii="Arial" w:hAnsi="Arial" w:cs="Arial"/>
                                <w:sz w:val="16"/>
                                <w:szCs w:val="16"/>
                              </w:rPr>
                            </w:pPr>
                            <w:r>
                              <w:rPr>
                                <w:rFonts w:ascii="Arial" w:hAnsi="Arial" w:cs="Arial"/>
                                <w:sz w:val="16"/>
                                <w:szCs w:val="16"/>
                              </w:rPr>
                              <w:t xml:space="preserve">Procédure :  </w:t>
                            </w:r>
                          </w:p>
                        </w:txbxContent>
                      </wps:txbx>
                      <wps:bodyPr rot="0" vertOverflow="clip" horzOverflow="clip"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type w14:anchorId="15D8C81D" id="_x0000_t202" coordsize="21600,21600" o:spt="202" path="m,l,21600r21600,l21600,xe">
                <v:stroke joinstyle="miter"/>
                <v:path gradientshapeok="t" o:connecttype="rect"/>
              </v:shapetype>
              <v:shape id="Zone de texte 41" o:spid="_x0000_s1026" type="#_x0000_t202" style="position:absolute;margin-left:0;margin-top:20.15pt;width:150.2pt;height:87pt;z-index:25173094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" fillcolor="window" strokecolor="#008672">
                <v:textbox>
                  <w:txbxContent>
                    <w:p w14:paraId="1FDB5921" w14:textId="77777777" w:rsidR="0082727F" w:rsidRDefault="00000000">
                      <w:pPr>
                        <w:rPr>
                          <w:rFonts w:ascii="Arial" w:hAnsi="Arial" w:cs="Arial"/>
                          <w:sz w:val="16"/>
                          <w:szCs w:val="16"/>
                        </w:rPr>
                      </w:pPr>
                      <w:r>
                        <w:rPr>
                          <w:rFonts w:ascii="Arial" w:hAnsi="Arial" w:cs="Arial"/>
                          <w:sz w:val="16"/>
                          <w:szCs w:val="16"/>
                        </w:rPr>
                        <w:t>Macro-Processus :</w:t>
                      </w:r>
                    </w:p>
                    <w:p w14:paraId="3CF70F4B" w14:textId="77777777" w:rsidR="0082727F" w:rsidRDefault="00000000">
                      <w:pPr>
                        <w:rPr>
                          <w:rFonts w:ascii="Arial" w:hAnsi="Arial" w:cs="Arial"/>
                          <w:sz w:val="16"/>
                          <w:szCs w:val="16"/>
                        </w:rPr>
                      </w:pPr>
                      <w:r>
                        <w:rPr>
                          <w:rFonts w:ascii="Arial" w:hAnsi="Arial" w:cs="Arial"/>
                          <w:sz w:val="16"/>
                          <w:szCs w:val="16"/>
                        </w:rPr>
                        <w:t xml:space="preserve">Processus : </w:t>
                      </w:r>
                    </w:p>
                    <w:p w14:paraId="6D1294F3" w14:textId="77777777" w:rsidR="0082727F" w:rsidRDefault="00000000">
                      <w:pPr>
                        <w:rPr>
                          <w:rFonts w:ascii="Arial" w:hAnsi="Arial" w:cs="Arial"/>
                          <w:sz w:val="16"/>
                          <w:szCs w:val="16"/>
                        </w:rPr>
                      </w:pPr>
                      <w:r>
                        <w:rPr>
                          <w:rFonts w:ascii="Arial" w:hAnsi="Arial" w:cs="Arial"/>
                          <w:sz w:val="16"/>
                          <w:szCs w:val="16"/>
                        </w:rPr>
                        <w:t xml:space="preserve">Procédure :  </w:t>
                      </w:r>
                    </w:p>
                  </w:txbxContent>
                </v:textbox>
                <w10:wrap type="square" anchorx="margin"/>
              </v:shape>
            </w:pict>
          </mc:Fallback>
        </mc:AlternateContent>
      </w:r>
      <w:r>
        <w:rPr>
          <w:noProof/>
        </w:rPr>
        <mc:AlternateContent>
          <mc:Choice Requires="wps">
            <w:drawing>
              <wp:anchor distT="0" distB="0" distL="114300" distR="114300" simplePos="0" relativeHeight="251731968" behindDoc="0" locked="0" layoutInCell="1" allowOverlap="1">
                <wp:simplePos x="0" y="0"/>
                <wp:positionH relativeFrom="margin">
                  <wp:posOffset>1917510</wp:posOffset>
                </wp:positionH>
                <wp:positionV relativeFrom="paragraph">
                  <wp:posOffset>255913</wp:posOffset>
                </wp:positionV>
                <wp:extent cx="4666615" cy="1105469"/>
                <wp:effectExtent l="0" t="0" r="38735" b="19050"/>
                <wp:wrapNone/>
                <wp:docPr id="11" name="Flèche : droite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66615" cy="1105469"/>
                        </a:xfrm>
                        <a:prstGeom prst="rightArrow">
                          <a:avLst>
                            <a:gd name="adj1" fmla="val 100000"/>
                            <a:gd name="adj2" fmla="val 50000"/>
                          </a:avLst>
                        </a:prstGeom>
                        <a:solidFill>
                          <a:srgbClr val="32A68C"/>
                        </a:solidFill>
                        <a:ln w="9525" cap="flat" cmpd="sng" algn="ctr">
                          <a:solidFill>
                            <a:srgbClr val="00B398">
                              <a:shade val="50000"/>
                            </a:srgbClr>
                          </a:solidFill>
                          <a:prstDash val="solid"/>
                        </a:ln>
                        <a:effectLst/>
                      </wps:spPr>
                      <wps:txbx>
                        <w:txbxContent>
                          <w:p>
                            <w:pPr>
                              <w:pStyle w:val="Sansinterligne"/>
                              <w:jc w:val="center"/>
                              <w:rPr>
                                <w:rFonts w:asciiTheme="majorHAnsi" w:hAnsiTheme="majorHAnsi" w:cs="Arial"/>
                                <w:color w:val="FFFFFF" w:themeColor="background1"/>
                                <w:sz w:val="24"/>
                                <w:szCs w:val="24"/>
                              </w:rPr>
                            </w:pPr>
                            <w:r>
                              <w:rPr>
                                <w:rFonts w:asciiTheme="majorHAnsi" w:hAnsiTheme="majorHAnsi" w:cs="Arial"/>
                                <w:color w:val="FFFFFF" w:themeColor="background1"/>
                                <w:sz w:val="24"/>
                                <w:szCs w:val="24"/>
                              </w:rPr>
                              <w:t>Mode opératoire</w:t>
                            </w:r>
                          </w:p>
                          <w:p>
                            <w:pPr>
                              <w:jc w:val="center"/>
                              <w:rPr>
                                <w:rFonts w:asciiTheme="majorHAnsi" w:hAnsiTheme="majorHAnsi"/>
                                <w:sz w:val="14"/>
                                <w:szCs w:val="14"/>
                              </w:rPr>
                            </w:pPr>
                            <w:r>
                              <w:rPr>
                                <w:rFonts w:asciiTheme="majorHAnsi" w:hAnsiTheme="majorHAnsi" w:cs="Arial"/>
                                <w:color w:val="FFFFFF"/>
                                <w:sz w:val="28"/>
                                <w:szCs w:val="28"/>
                              </w:rPr>
                              <w:t>Nouveau processus de gestion des sujets des Contrôle Terminaux sur le campus X à la Rentrée 2024</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type w14:anchorId="65228EE5"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èche : droite 11" o:spid="_x0000_s1027" type="#_x0000_t13" style="position:absolute;margin-left:151pt;margin-top:20.15pt;width:367.45pt;height:87.05pt;z-index:251731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" adj="19042,0" fillcolor="#32a68c" strokecolor="#00836e">
                <v:path arrowok="t"/>
                <v:textbox>
                  <w:txbxContent>
                    <w:p w14:paraId="13A1305F" w14:textId="77777777" w:rsidR="0082727F" w:rsidRDefault="00000000">
                      <w:pPr>
                        <w:pStyle w:val="NoSpacing"/>
                        <w:jc w:val="center"/>
                        <w:rPr>
                          <w:rFonts w:asciiTheme="majorHAnsi" w:hAnsiTheme="majorHAnsi" w:cs="Arial"/>
                          <w:color w:val="FFFFFF" w:themeColor="background1"/>
                          <w:sz w:val="24"/>
                          <w:szCs w:val="24"/>
                        </w:rPr>
                      </w:pPr>
                      <w:r>
                        <w:rPr>
                          <w:rFonts w:asciiTheme="majorHAnsi" w:hAnsiTheme="majorHAnsi" w:cs="Arial"/>
                          <w:color w:val="FFFFFF" w:themeColor="background1"/>
                          <w:sz w:val="24"/>
                          <w:szCs w:val="24"/>
                        </w:rPr>
                        <w:t>Mode opératoire</w:t>
                      </w:r>
                    </w:p>
                    <w:p w14:paraId="29C96B61" w14:textId="2DB341B0" w:rsidR="0082727F" w:rsidRDefault="00000000">
                      <w:pPr>
                        <w:jc w:val="center"/>
                        <w:rPr>
                          <w:rFonts w:asciiTheme="majorHAnsi" w:hAnsiTheme="majorHAnsi"/>
                          <w:sz w:val="14"/>
                          <w:szCs w:val="14"/>
                        </w:rPr>
                      </w:pPr>
                      <w:r>
                        <w:rPr>
                          <w:rFonts w:asciiTheme="majorHAnsi" w:hAnsiTheme="majorHAnsi" w:cs="Arial"/>
                          <w:color w:val="FFFFFF"/>
                          <w:sz w:val="28"/>
                          <w:szCs w:val="28"/>
                        </w:rPr>
                        <w:t xml:space="preserve">Nouveau processus de gestion des sujets des Contrôle Terminaux sur le campus </w:t>
                      </w:r>
                      <w:r w:rsidR="00157C63">
                        <w:rPr>
                          <w:rFonts w:asciiTheme="majorHAnsi" w:hAnsiTheme="majorHAnsi" w:cs="Arial"/>
                          <w:color w:val="FFFFFF"/>
                          <w:sz w:val="28"/>
                          <w:szCs w:val="28"/>
                        </w:rPr>
                        <w:t>X</w:t>
                      </w:r>
                      <w:r>
                        <w:rPr>
                          <w:rFonts w:asciiTheme="majorHAnsi" w:hAnsiTheme="majorHAnsi" w:cs="Arial"/>
                          <w:color w:val="FFFFFF"/>
                          <w:sz w:val="28"/>
                          <w:szCs w:val="28"/>
                        </w:rPr>
                        <w:t xml:space="preserve"> à la Rentrée 2024</w:t>
                      </w:r>
                    </w:p>
                  </w:txbxContent>
                </v:textbox>
                <w10:wrap anchorx="margin"/>
              </v:shape>
            </w:pict>
          </mc:Fallback>
        </mc:AlternateContent>
      </w:r>
    </w:p>
    <w:p>
      <w:pPr>
        <w:rPr>
          <w:rFonts w:ascii="Marianne" w:hAnsi="Marianne"/>
          <w:sz w:val="24"/>
          <w:szCs w:val="24"/>
        </w:rPr>
      </w:pPr>
    </w:p>
    <w:p>
      <w:pPr>
        <w:rPr>
          <w:rFonts w:ascii="Marianne" w:hAnsi="Marianne"/>
          <w:sz w:val="24"/>
          <w:szCs w:val="24"/>
        </w:rPr>
      </w:pPr>
    </w:p>
    <w:p>
      <w:pPr>
        <w:rPr>
          <w:rFonts w:ascii="Marianne" w:hAnsi="Marianne"/>
          <w:sz w:val="24"/>
          <w:szCs w:val="24"/>
        </w:rPr>
      </w:pPr>
    </w:p>
    <w:p>
      <w:pPr>
        <w:rPr>
          <w:rFonts w:ascii="Marianne" w:hAnsi="Marianne"/>
          <w:sz w:val="24"/>
          <w:szCs w:val="24"/>
        </w:rPr>
      </w:pPr>
    </w:p>
    <w:tbl>
      <w:tblPr>
        <w:tblW w:w="10774" w:type="dxa"/>
        <w:tblInd w:w="-147" w:type="dxa"/>
        <w:tblCellMar>
          <w:left w:w="70" w:type="dxa"/>
          <w:right w:w="70" w:type="dxa"/>
        </w:tblCellMar>
        <w:tblLook w:val="04A0" w:firstRow="1" w:lastRow="0" w:firstColumn="1" w:lastColumn="0" w:noHBand="0" w:noVBand="1"/>
      </w:tblPr>
      <w:tblGrid>
        <w:gridCol w:w="1702"/>
        <w:gridCol w:w="1842"/>
        <w:gridCol w:w="4400"/>
        <w:gridCol w:w="2830"/>
      </w:tblGrid>
      <w:tr>
        <w:trPr>
          <w:trHeight w:val="400"/>
        </w:trPr>
        <w:tc>
          <w:tcPr>
            <w:tcW w:w="10774" w:type="dxa"/>
            <w:gridSpan w:val="4"/>
            <w:tcBorders>
              <w:top w:val="single" w:sz="4" w:space="0" w:color="auto"/>
              <w:left w:val="single" w:sz="4" w:space="0" w:color="auto"/>
              <w:bottom w:val="single" w:sz="4" w:space="0" w:color="auto"/>
              <w:right w:val="single" w:sz="4" w:space="0" w:color="auto"/>
            </w:tcBorders>
            <w:shd w:val="clear" w:color="auto" w:fill="EDEDED"/>
            <w:vAlign w:val="center"/>
          </w:tcPr>
          <w:p>
            <w:pPr>
              <w:pStyle w:val="Sansinterligne"/>
              <w:rPr>
                <w:rFonts w:asciiTheme="majorHAnsi" w:eastAsia="Times New Roman" w:hAnsiTheme="majorHAnsi" w:cs="Times New Roman"/>
                <w:b/>
                <w:color w:val="000000"/>
                <w:sz w:val="24"/>
                <w:szCs w:val="24"/>
              </w:rPr>
            </w:pPr>
            <w:r>
              <w:rPr>
                <w:rFonts w:asciiTheme="majorHAnsi" w:hAnsiTheme="majorHAnsi"/>
                <w:b/>
                <w:sz w:val="24"/>
                <w:szCs w:val="24"/>
              </w:rPr>
              <w:t>Suivi du mode opératoire</w:t>
            </w:r>
          </w:p>
        </w:tc>
      </w:tr>
      <w:tr>
        <w:trPr>
          <w:trHeight w:val="300"/>
        </w:trPr>
        <w:tc>
          <w:tcPr>
            <w:tcW w:w="1702" w:type="dxa"/>
            <w:tcBorders>
              <w:top w:val="nil"/>
              <w:left w:val="single" w:sz="4" w:space="0" w:color="auto"/>
              <w:bottom w:val="single" w:sz="4" w:space="0" w:color="auto"/>
              <w:right w:val="single" w:sz="4" w:space="0" w:color="auto"/>
            </w:tcBorders>
            <w:shd w:val="clear" w:color="auto" w:fill="FAF0E1"/>
            <w:noWrap/>
            <w:vAlign w:val="center"/>
          </w:tcPr>
          <w:p>
            <w:pPr>
              <w:spacing w:after="0" w:line="240" w:lineRule="auto"/>
              <w:rPr>
                <w:rFonts w:asciiTheme="majorHAnsi" w:eastAsia="Times New Roman" w:hAnsiTheme="majorHAnsi" w:cs="Times New Roman"/>
                <w:bCs/>
                <w:iCs/>
                <w:color w:val="000000"/>
                <w:sz w:val="24"/>
                <w:szCs w:val="24"/>
              </w:rPr>
            </w:pPr>
            <w:r>
              <w:rPr>
                <w:rFonts w:asciiTheme="majorHAnsi" w:eastAsia="Times New Roman" w:hAnsiTheme="majorHAnsi" w:cs="Times New Roman"/>
                <w:bCs/>
                <w:iCs/>
                <w:color w:val="000000"/>
                <w:sz w:val="24"/>
                <w:szCs w:val="24"/>
              </w:rPr>
              <w:t>Rédigé par</w:t>
            </w:r>
          </w:p>
        </w:tc>
        <w:tc>
          <w:tcPr>
            <w:tcW w:w="1842" w:type="dxa"/>
            <w:tcBorders>
              <w:top w:val="nil"/>
              <w:left w:val="single" w:sz="4" w:space="0" w:color="auto"/>
              <w:bottom w:val="single" w:sz="4" w:space="0" w:color="auto"/>
              <w:right w:val="single" w:sz="4" w:space="0" w:color="auto"/>
            </w:tcBorders>
            <w:shd w:val="clear" w:color="auto" w:fill="auto"/>
            <w:vAlign w:val="center"/>
          </w:tcPr>
          <w:p>
            <w:pPr>
              <w:spacing w:after="0" w:line="240" w:lineRule="auto"/>
              <w:rPr>
                <w:rFonts w:asciiTheme="majorHAnsi" w:eastAsia="Times New Roman" w:hAnsiTheme="majorHAnsi" w:cs="Times New Roman"/>
                <w:b/>
                <w:bCs/>
                <w:i/>
                <w:iCs/>
                <w:color w:val="005841" w:themeColor="accent1"/>
                <w:sz w:val="24"/>
                <w:szCs w:val="24"/>
              </w:rPr>
            </w:pPr>
            <w:r>
              <w:rPr>
                <w:rFonts w:asciiTheme="majorHAnsi" w:hAnsiTheme="majorHAnsi"/>
                <w:i/>
                <w:color w:val="005841" w:themeColor="accent1"/>
                <w:sz w:val="24"/>
                <w:szCs w:val="24"/>
              </w:rPr>
              <w:t>XXX</w:t>
            </w:r>
          </w:p>
        </w:tc>
        <w:tc>
          <w:tcPr>
            <w:tcW w:w="4400" w:type="dxa"/>
            <w:tcBorders>
              <w:top w:val="nil"/>
              <w:left w:val="nil"/>
              <w:bottom w:val="single" w:sz="4" w:space="0" w:color="auto"/>
              <w:right w:val="single" w:sz="4" w:space="0" w:color="auto"/>
            </w:tcBorders>
            <w:shd w:val="clear" w:color="auto" w:fill="FAF0E1"/>
            <w:noWrap/>
            <w:vAlign w:val="center"/>
          </w:tcPr>
          <w:p>
            <w:pPr>
              <w:spacing w:after="0" w:line="240" w:lineRule="auto"/>
              <w:rPr>
                <w:rFonts w:asciiTheme="majorHAnsi" w:eastAsia="Times New Roman" w:hAnsiTheme="majorHAnsi" w:cs="Times New Roman"/>
                <w:color w:val="000000"/>
                <w:sz w:val="24"/>
                <w:szCs w:val="24"/>
              </w:rPr>
            </w:pPr>
            <w:r>
              <w:rPr>
                <w:rFonts w:asciiTheme="majorHAnsi" w:eastAsia="Times New Roman" w:hAnsiTheme="majorHAnsi" w:cs="Times New Roman"/>
                <w:color w:val="000000"/>
                <w:sz w:val="24"/>
                <w:szCs w:val="24"/>
              </w:rPr>
              <w:t>Date</w:t>
            </w:r>
          </w:p>
        </w:tc>
        <w:tc>
          <w:tcPr>
            <w:tcW w:w="2830" w:type="dxa"/>
            <w:tcBorders>
              <w:top w:val="nil"/>
              <w:left w:val="nil"/>
              <w:bottom w:val="single" w:sz="4" w:space="0" w:color="auto"/>
              <w:right w:val="single" w:sz="4" w:space="0" w:color="auto"/>
            </w:tcBorders>
            <w:shd w:val="clear" w:color="auto" w:fill="auto"/>
            <w:vAlign w:val="center"/>
          </w:tcPr>
          <w:p>
            <w:pPr>
              <w:spacing w:after="0" w:line="240" w:lineRule="auto"/>
              <w:rPr>
                <w:rFonts w:asciiTheme="majorHAnsi" w:eastAsia="Times New Roman" w:hAnsiTheme="majorHAnsi" w:cs="Times New Roman"/>
                <w:i/>
                <w:color w:val="005841" w:themeColor="accent1"/>
                <w:sz w:val="24"/>
                <w:szCs w:val="24"/>
              </w:rPr>
            </w:pPr>
            <w:r>
              <w:rPr>
                <w:rFonts w:asciiTheme="majorHAnsi" w:hAnsiTheme="majorHAnsi"/>
                <w:i/>
                <w:color w:val="005841" w:themeColor="accent1"/>
                <w:sz w:val="24"/>
                <w:szCs w:val="24"/>
              </w:rPr>
              <w:t>01/10/2024</w:t>
            </w:r>
          </w:p>
        </w:tc>
      </w:tr>
      <w:tr>
        <w:trPr>
          <w:trHeight w:val="300"/>
        </w:trPr>
        <w:tc>
          <w:tcPr>
            <w:tcW w:w="3544" w:type="dxa"/>
            <w:gridSpan w:val="2"/>
            <w:tcBorders>
              <w:top w:val="nil"/>
              <w:left w:val="single" w:sz="4" w:space="0" w:color="auto"/>
              <w:bottom w:val="single" w:sz="4" w:space="0" w:color="auto"/>
              <w:right w:val="single" w:sz="4" w:space="0" w:color="auto"/>
            </w:tcBorders>
            <w:shd w:val="clear" w:color="auto" w:fill="FAF0E1"/>
            <w:vAlign w:val="center"/>
            <w:hideMark/>
          </w:tcPr>
          <w:p>
            <w:pPr>
              <w:spacing w:after="0" w:line="240" w:lineRule="auto"/>
              <w:rPr>
                <w:rFonts w:asciiTheme="majorHAnsi" w:eastAsia="Times New Roman" w:hAnsiTheme="majorHAnsi" w:cs="Times New Roman"/>
                <w:bCs/>
                <w:iCs/>
                <w:color w:val="000000"/>
                <w:sz w:val="24"/>
                <w:szCs w:val="24"/>
              </w:rPr>
            </w:pPr>
            <w:r>
              <w:rPr>
                <w:rFonts w:asciiTheme="majorHAnsi" w:eastAsia="Times New Roman" w:hAnsiTheme="majorHAnsi" w:cs="Times New Roman"/>
                <w:bCs/>
                <w:iCs/>
                <w:color w:val="000000"/>
                <w:sz w:val="24"/>
                <w:szCs w:val="24"/>
              </w:rPr>
              <w:t xml:space="preserve">Date d’application </w:t>
            </w:r>
          </w:p>
        </w:tc>
        <w:tc>
          <w:tcPr>
            <w:tcW w:w="7230" w:type="dxa"/>
            <w:gridSpan w:val="2"/>
            <w:tcBorders>
              <w:top w:val="nil"/>
              <w:left w:val="nil"/>
              <w:bottom w:val="single" w:sz="4" w:space="0" w:color="auto"/>
              <w:right w:val="single" w:sz="4" w:space="0" w:color="auto"/>
            </w:tcBorders>
            <w:shd w:val="clear" w:color="auto" w:fill="auto"/>
            <w:noWrap/>
            <w:vAlign w:val="center"/>
            <w:hideMark/>
          </w:tcPr>
          <w:p>
            <w:pPr>
              <w:spacing w:after="0" w:line="240" w:lineRule="auto"/>
              <w:rPr>
                <w:rFonts w:asciiTheme="majorHAnsi" w:eastAsia="Times New Roman" w:hAnsiTheme="majorHAnsi" w:cs="Times New Roman"/>
                <w:color w:val="005841" w:themeColor="accent1"/>
                <w:sz w:val="24"/>
                <w:szCs w:val="24"/>
              </w:rPr>
            </w:pPr>
            <w:r>
              <w:rPr>
                <w:rFonts w:asciiTheme="majorHAnsi" w:hAnsiTheme="majorHAnsi"/>
                <w:i/>
                <w:color w:val="005841" w:themeColor="accent1"/>
                <w:sz w:val="24"/>
                <w:szCs w:val="24"/>
              </w:rPr>
              <w:t>01/10/2024</w:t>
            </w:r>
          </w:p>
        </w:tc>
      </w:tr>
      <w:tr>
        <w:trPr>
          <w:trHeight w:val="300"/>
        </w:trPr>
        <w:tc>
          <w:tcPr>
            <w:tcW w:w="3544" w:type="dxa"/>
            <w:gridSpan w:val="2"/>
            <w:tcBorders>
              <w:top w:val="nil"/>
              <w:left w:val="single" w:sz="4" w:space="0" w:color="auto"/>
              <w:bottom w:val="single" w:sz="4" w:space="0" w:color="auto"/>
              <w:right w:val="single" w:sz="4" w:space="0" w:color="auto"/>
            </w:tcBorders>
            <w:shd w:val="clear" w:color="auto" w:fill="FAF0E1"/>
            <w:vAlign w:val="center"/>
            <w:hideMark/>
          </w:tcPr>
          <w:p>
            <w:pPr>
              <w:spacing w:after="0" w:line="240" w:lineRule="auto"/>
              <w:rPr>
                <w:rFonts w:asciiTheme="majorHAnsi" w:eastAsia="Times New Roman" w:hAnsiTheme="majorHAnsi" w:cs="Times New Roman"/>
                <w:bCs/>
                <w:iCs/>
                <w:color w:val="000000"/>
                <w:sz w:val="24"/>
                <w:szCs w:val="24"/>
              </w:rPr>
            </w:pPr>
            <w:r>
              <w:rPr>
                <w:rFonts w:asciiTheme="majorHAnsi" w:eastAsia="Times New Roman" w:hAnsiTheme="majorHAnsi" w:cs="Times New Roman"/>
                <w:bCs/>
                <w:iCs/>
                <w:color w:val="000000"/>
                <w:sz w:val="24"/>
                <w:szCs w:val="24"/>
              </w:rPr>
              <w:t xml:space="preserve">Dernière mise à jour </w:t>
            </w:r>
          </w:p>
        </w:tc>
        <w:tc>
          <w:tcPr>
            <w:tcW w:w="7230" w:type="dxa"/>
            <w:gridSpan w:val="2"/>
            <w:tcBorders>
              <w:top w:val="nil"/>
              <w:left w:val="nil"/>
              <w:bottom w:val="single" w:sz="4" w:space="0" w:color="auto"/>
              <w:right w:val="single" w:sz="4" w:space="0" w:color="auto"/>
            </w:tcBorders>
            <w:shd w:val="clear" w:color="auto" w:fill="auto"/>
            <w:noWrap/>
            <w:vAlign w:val="center"/>
            <w:hideMark/>
          </w:tcPr>
          <w:p>
            <w:pPr>
              <w:spacing w:after="0" w:line="240" w:lineRule="auto"/>
              <w:rPr>
                <w:rFonts w:asciiTheme="majorHAnsi" w:eastAsia="Times New Roman" w:hAnsiTheme="majorHAnsi" w:cs="Times New Roman"/>
                <w:color w:val="005841" w:themeColor="accent1"/>
                <w:sz w:val="24"/>
                <w:szCs w:val="24"/>
              </w:rPr>
            </w:pPr>
            <w:r>
              <w:rPr>
                <w:rFonts w:asciiTheme="majorHAnsi" w:hAnsiTheme="majorHAnsi"/>
                <w:i/>
                <w:color w:val="005841" w:themeColor="accent1"/>
                <w:sz w:val="24"/>
                <w:szCs w:val="24"/>
              </w:rPr>
              <w:t>01/10/2024</w:t>
            </w:r>
          </w:p>
        </w:tc>
      </w:tr>
      <w:tr>
        <w:trPr>
          <w:trHeight w:val="300"/>
        </w:trPr>
        <w:tc>
          <w:tcPr>
            <w:tcW w:w="3544" w:type="dxa"/>
            <w:gridSpan w:val="2"/>
            <w:tcBorders>
              <w:top w:val="nil"/>
              <w:left w:val="single" w:sz="4" w:space="0" w:color="auto"/>
              <w:bottom w:val="single" w:sz="4" w:space="0" w:color="auto"/>
              <w:right w:val="single" w:sz="4" w:space="0" w:color="auto"/>
            </w:tcBorders>
            <w:shd w:val="clear" w:color="auto" w:fill="FAF0E1"/>
            <w:vAlign w:val="center"/>
            <w:hideMark/>
          </w:tcPr>
          <w:p>
            <w:pPr>
              <w:spacing w:after="0" w:line="240" w:lineRule="auto"/>
              <w:rPr>
                <w:rFonts w:asciiTheme="majorHAnsi" w:eastAsia="Times New Roman" w:hAnsiTheme="majorHAnsi" w:cs="Times New Roman"/>
                <w:bCs/>
                <w:iCs/>
                <w:color w:val="000000"/>
                <w:sz w:val="24"/>
                <w:szCs w:val="24"/>
              </w:rPr>
            </w:pPr>
            <w:r>
              <w:rPr>
                <w:rFonts w:asciiTheme="majorHAnsi" w:eastAsia="Times New Roman" w:hAnsiTheme="majorHAnsi" w:cs="Times New Roman"/>
                <w:bCs/>
                <w:iCs/>
                <w:color w:val="000000"/>
                <w:sz w:val="24"/>
                <w:szCs w:val="24"/>
              </w:rPr>
              <w:t>Diffusion</w:t>
            </w:r>
          </w:p>
        </w:tc>
        <w:tc>
          <w:tcPr>
            <w:tcW w:w="7230" w:type="dxa"/>
            <w:gridSpan w:val="2"/>
            <w:tcBorders>
              <w:top w:val="nil"/>
              <w:left w:val="nil"/>
              <w:bottom w:val="single" w:sz="4" w:space="0" w:color="auto"/>
              <w:right w:val="single" w:sz="4" w:space="0" w:color="auto"/>
            </w:tcBorders>
            <w:shd w:val="clear" w:color="auto" w:fill="auto"/>
            <w:noWrap/>
            <w:vAlign w:val="center"/>
            <w:hideMark/>
          </w:tcPr>
          <w:p>
            <w:pPr>
              <w:spacing w:after="0" w:line="240" w:lineRule="auto"/>
              <w:rPr>
                <w:rFonts w:asciiTheme="majorHAnsi" w:eastAsia="Times New Roman" w:hAnsiTheme="majorHAnsi" w:cs="Times New Roman"/>
                <w:i/>
                <w:color w:val="005841" w:themeColor="accent1"/>
                <w:sz w:val="24"/>
                <w:szCs w:val="24"/>
              </w:rPr>
            </w:pPr>
            <w:r>
              <w:rPr>
                <w:rFonts w:asciiTheme="majorHAnsi" w:hAnsiTheme="majorHAnsi"/>
                <w:i/>
                <w:color w:val="005841" w:themeColor="accent1"/>
                <w:sz w:val="24"/>
                <w:szCs w:val="24"/>
              </w:rPr>
              <w:t>ROF, DSA, DASA, Doyens ou toute personne en charge d’organiser les contrôles terminaux sur le campus X</w:t>
            </w:r>
          </w:p>
        </w:tc>
      </w:tr>
      <w:tr>
        <w:trPr>
          <w:trHeight w:val="84"/>
        </w:trPr>
        <w:tc>
          <w:tcPr>
            <w:tcW w:w="3544" w:type="dxa"/>
            <w:gridSpan w:val="2"/>
            <w:tcBorders>
              <w:top w:val="nil"/>
              <w:left w:val="single" w:sz="4" w:space="0" w:color="auto"/>
              <w:bottom w:val="single" w:sz="4" w:space="0" w:color="auto"/>
              <w:right w:val="single" w:sz="4" w:space="0" w:color="auto"/>
            </w:tcBorders>
            <w:shd w:val="clear" w:color="auto" w:fill="FAF0E1"/>
            <w:vAlign w:val="center"/>
          </w:tcPr>
          <w:p>
            <w:pPr>
              <w:spacing w:after="0" w:line="240" w:lineRule="auto"/>
              <w:rPr>
                <w:rFonts w:asciiTheme="majorHAnsi" w:eastAsia="Times New Roman" w:hAnsiTheme="majorHAnsi" w:cs="Times New Roman"/>
                <w:bCs/>
                <w:iCs/>
                <w:color w:val="000000"/>
                <w:sz w:val="24"/>
                <w:szCs w:val="24"/>
              </w:rPr>
            </w:pPr>
            <w:r>
              <w:rPr>
                <w:rFonts w:asciiTheme="majorHAnsi" w:eastAsia="Times New Roman" w:hAnsiTheme="majorHAnsi" w:cs="Times New Roman"/>
                <w:bCs/>
                <w:iCs/>
                <w:color w:val="000000"/>
                <w:sz w:val="24"/>
                <w:szCs w:val="24"/>
              </w:rPr>
              <w:t>Chargée de contrôle interne</w:t>
            </w:r>
          </w:p>
        </w:tc>
        <w:tc>
          <w:tcPr>
            <w:tcW w:w="7230" w:type="dxa"/>
            <w:gridSpan w:val="2"/>
            <w:tcBorders>
              <w:top w:val="nil"/>
              <w:left w:val="nil"/>
              <w:bottom w:val="single" w:sz="4" w:space="0" w:color="auto"/>
              <w:right w:val="single" w:sz="4" w:space="0" w:color="auto"/>
            </w:tcBorders>
            <w:shd w:val="clear" w:color="auto" w:fill="auto"/>
            <w:noWrap/>
            <w:vAlign w:val="center"/>
          </w:tcPr>
          <w:p>
            <w:pPr>
              <w:spacing w:after="0" w:line="240" w:lineRule="auto"/>
              <w:rPr>
                <w:rFonts w:asciiTheme="majorHAnsi" w:hAnsiTheme="majorHAnsi"/>
                <w:i/>
                <w:color w:val="005841" w:themeColor="accent1"/>
                <w:sz w:val="24"/>
                <w:szCs w:val="24"/>
              </w:rPr>
            </w:pPr>
            <w:r>
              <w:rPr>
                <w:rFonts w:asciiTheme="majorHAnsi" w:hAnsiTheme="majorHAnsi"/>
                <w:i/>
                <w:color w:val="005841" w:themeColor="accent1"/>
                <w:sz w:val="24"/>
                <w:szCs w:val="24"/>
              </w:rPr>
              <w:t>Prénom NOM</w:t>
            </w:r>
          </w:p>
        </w:tc>
      </w:tr>
    </w:tbl>
    <w:p>
      <w:pPr>
        <w:rPr>
          <w:rFonts w:ascii="Marianne" w:hAnsi="Marianne"/>
          <w:b/>
          <w:bCs/>
          <w:sz w:val="24"/>
          <w:szCs w:val="24"/>
          <w:u w:val="single"/>
        </w:rPr>
      </w:pPr>
    </w:p>
    <w:p>
      <w:pPr>
        <w:rPr>
          <w:rFonts w:ascii="Marianne" w:hAnsi="Marianne"/>
          <w:b/>
          <w:bCs/>
          <w:sz w:val="24"/>
          <w:szCs w:val="24"/>
          <w:u w:val="single"/>
        </w:rPr>
      </w:pPr>
      <w:r>
        <w:rPr>
          <w:rFonts w:ascii="Marianne" w:hAnsi="Marianne"/>
          <w:b/>
          <w:bCs/>
          <w:sz w:val="24"/>
          <w:szCs w:val="24"/>
          <w:u w:val="single"/>
        </w:rPr>
        <w:t>Introduction</w:t>
      </w:r>
    </w:p>
    <w:p>
      <w:pPr>
        <w:rPr>
          <w:rFonts w:ascii="Marianne" w:hAnsi="Marianne"/>
          <w:b/>
          <w:bCs/>
          <w:i/>
          <w:iCs/>
          <w:sz w:val="24"/>
          <w:szCs w:val="24"/>
        </w:rPr>
      </w:pPr>
      <w:r>
        <w:rPr>
          <w:rFonts w:ascii="Marianne" w:hAnsi="Marianne"/>
          <w:sz w:val="24"/>
          <w:szCs w:val="24"/>
        </w:rPr>
        <w:t>Le processus autour des sujets d’examens des contrôles terminaux sur le campus X est amené à évoluer à la rentrée 2024, afin de faciliter et sécuriser la production des sujets.</w:t>
      </w:r>
      <w:r>
        <w:rPr>
          <w:rFonts w:ascii="Marianne" w:hAnsi="Marianne"/>
          <w:b/>
          <w:bCs/>
          <w:i/>
          <w:iCs/>
          <w:sz w:val="24"/>
          <w:szCs w:val="24"/>
        </w:rPr>
        <w:t xml:space="preserve"> </w:t>
      </w:r>
    </w:p>
    <w:p>
      <w:pPr>
        <w:rPr>
          <w:rFonts w:ascii="Marianne" w:hAnsi="Marianne"/>
          <w:b/>
          <w:bCs/>
          <w:i/>
          <w:iCs/>
          <w:sz w:val="24"/>
          <w:szCs w:val="24"/>
        </w:rPr>
      </w:pPr>
    </w:p>
    <w:p>
      <w:pPr>
        <w:pBdr>
          <w:top w:val="single" w:sz="4" w:space="1" w:color="auto"/>
          <w:left w:val="single" w:sz="4" w:space="4" w:color="auto"/>
          <w:bottom w:val="single" w:sz="4" w:space="1" w:color="auto"/>
          <w:right w:val="single" w:sz="4" w:space="4" w:color="auto"/>
        </w:pBdr>
        <w:rPr>
          <w:rFonts w:ascii="Marianne" w:hAnsi="Marianne"/>
          <w:i/>
          <w:iCs/>
          <w:sz w:val="24"/>
          <w:szCs w:val="24"/>
        </w:rPr>
      </w:pPr>
      <w:r>
        <w:rPr>
          <w:rFonts w:ascii="Marianne" w:hAnsi="Marianne"/>
          <w:b/>
          <w:bCs/>
          <w:i/>
          <w:iCs/>
          <w:sz w:val="24"/>
          <w:szCs w:val="24"/>
        </w:rPr>
        <w:t>Auparavant</w:t>
      </w:r>
      <w:r>
        <w:rPr>
          <w:rFonts w:ascii="Marianne" w:hAnsi="Marianne"/>
          <w:i/>
          <w:iCs/>
          <w:sz w:val="24"/>
          <w:szCs w:val="24"/>
        </w:rPr>
        <w:t xml:space="preserve">, un encart d’information papier était découpé et collé sur chaque sujet d’examen, une fois celui-ci rédigé par l’enseignant-concepteur. Ce nouveau processus a pour objectif de simplifier cette étape, en insérant les informations liées à l’épreuve directement dans un gabarit numérique Word, dans lequel l’enseignant-concepteur pourra saisir son sujet. </w:t>
      </w:r>
    </w:p>
    <w:p>
      <w:pPr>
        <w:rPr>
          <w:rFonts w:ascii="Marianne" w:hAnsi="Marianne"/>
          <w:b/>
          <w:bCs/>
          <w:color w:val="FF0000"/>
          <w:sz w:val="24"/>
          <w:szCs w:val="24"/>
        </w:rPr>
      </w:pPr>
    </w:p>
    <w:p>
      <w:pPr>
        <w:rPr>
          <w:rFonts w:ascii="Marianne" w:hAnsi="Marianne"/>
          <w:b/>
          <w:bCs/>
          <w:color w:val="FF0000"/>
          <w:sz w:val="24"/>
          <w:szCs w:val="24"/>
        </w:rPr>
      </w:pPr>
      <w:r>
        <w:rPr>
          <w:rFonts w:ascii="Marianne" w:hAnsi="Marianne"/>
          <w:b/>
          <w:bCs/>
          <w:color w:val="FF0000"/>
          <w:sz w:val="24"/>
          <w:szCs w:val="24"/>
        </w:rPr>
        <w:t>Pour la réussite du processus, il est très important de vérifier que Thunderbird est votre client de messagerie par défaut. Pour cela, allez dans les paramètres de Thunderbird pour cocher la case « </w:t>
      </w:r>
      <w:r>
        <w:rPr>
          <w:rFonts w:ascii="Marianne" w:hAnsi="Marianne"/>
          <w:b/>
          <w:bCs/>
          <w:i/>
          <w:iCs/>
          <w:color w:val="FF0000"/>
          <w:sz w:val="24"/>
          <w:szCs w:val="24"/>
        </w:rPr>
        <w:t>Toujours vérifier si Thunderbird est le client de messagerie par défaut au démarrage</w:t>
      </w:r>
      <w:r>
        <w:rPr>
          <w:rFonts w:ascii="Marianne" w:hAnsi="Marianne"/>
          <w:b/>
          <w:bCs/>
          <w:color w:val="FF0000"/>
          <w:sz w:val="24"/>
          <w:szCs w:val="24"/>
        </w:rPr>
        <w:t xml:space="preserve"> ». Ce processus ne peut pas fonctionner à partir de Zimbra. </w:t>
      </w:r>
    </w:p>
    <w:p>
      <w:pPr>
        <w:rPr>
          <w:rFonts w:ascii="Marianne" w:hAnsi="Marianne"/>
          <w:i/>
          <w:iCs/>
          <w:color w:val="FF0000"/>
          <w:sz w:val="24"/>
          <w:szCs w:val="24"/>
        </w:rPr>
      </w:pPr>
    </w:p>
    <w:p>
      <w:pPr>
        <w:rPr>
          <w:rFonts w:ascii="Marianne" w:hAnsi="Marianne"/>
          <w:i/>
          <w:iCs/>
          <w:color w:val="FF0000"/>
          <w:sz w:val="24"/>
          <w:szCs w:val="24"/>
        </w:rPr>
      </w:pPr>
    </w:p>
    <w:p>
      <w:pPr>
        <w:rPr>
          <w:rFonts w:ascii="Marianne" w:hAnsi="Marianne"/>
          <w:i/>
          <w:iCs/>
          <w:color w:val="FF0000"/>
          <w:sz w:val="24"/>
          <w:szCs w:val="24"/>
        </w:rPr>
      </w:pPr>
      <w:r>
        <w:rPr>
          <w:rFonts w:ascii="Marianne" w:hAnsi="Marianne"/>
          <w:i/>
          <w:iCs/>
          <w:color w:val="FF0000"/>
          <w:sz w:val="24"/>
          <w:szCs w:val="24"/>
        </w:rPr>
        <w:t>Dans l’ensemble de ce document, le texte en italique indique une proposition de façon de procéder que nous recommandons mais que vous pouvez adapter au fonctionnement de votre département et de votre composante.</w:t>
      </w:r>
    </w:p>
    <w:p>
      <w:pPr>
        <w:rPr>
          <w:rFonts w:ascii="Marianne" w:hAnsi="Marianne"/>
          <w:i/>
          <w:iCs/>
          <w:color w:val="FF0000"/>
          <w:sz w:val="24"/>
          <w:szCs w:val="24"/>
        </w:rPr>
      </w:pPr>
    </w:p>
    <w:p>
      <w:pPr>
        <w:rPr>
          <w:rFonts w:ascii="Marianne" w:hAnsi="Marianne"/>
          <w:b/>
          <w:bCs/>
          <w:sz w:val="24"/>
          <w:szCs w:val="24"/>
          <w:u w:val="single"/>
        </w:rPr>
      </w:pPr>
      <w:r>
        <w:rPr>
          <w:rFonts w:ascii="Marianne" w:hAnsi="Marianne"/>
          <w:b/>
          <w:bCs/>
          <w:sz w:val="24"/>
          <w:szCs w:val="24"/>
          <w:u w:val="single"/>
        </w:rPr>
        <w:lastRenderedPageBreak/>
        <w:t>Description résumée du processus à la rentrée 2024</w:t>
      </w:r>
    </w:p>
    <w:p>
      <w:pPr>
        <w:rPr>
          <w:rFonts w:ascii="Marianne" w:hAnsi="Marianne"/>
          <w:b/>
          <w:bCs/>
          <w:sz w:val="24"/>
          <w:szCs w:val="24"/>
          <w:u w:val="single"/>
        </w:rPr>
      </w:pPr>
    </w:p>
    <w:p>
      <w:pPr>
        <w:pStyle w:val="Paragraphedeliste"/>
        <w:numPr>
          <w:ilvl w:val="0"/>
          <w:numId w:val="12"/>
        </w:numPr>
        <w:rPr>
          <w:rFonts w:ascii="Marianne" w:hAnsi="Marianne"/>
          <w:b/>
          <w:bCs/>
          <w:i/>
          <w:iCs/>
          <w:sz w:val="24"/>
          <w:szCs w:val="24"/>
        </w:rPr>
      </w:pPr>
      <w:r>
        <w:rPr>
          <w:rFonts w:ascii="Marianne" w:hAnsi="Marianne"/>
          <w:sz w:val="24"/>
          <w:szCs w:val="24"/>
        </w:rPr>
        <w:t xml:space="preserve">Le processus commence par l’extraction des informations d’Apogée dans un tableur Excel par le Relai Scolarité de X qui l’envoie ensuite aux Responsables d’Offre de Formation (ROF). </w:t>
      </w:r>
      <w:r>
        <w:rPr>
          <w:rFonts w:ascii="Marianne" w:hAnsi="Marianne"/>
          <w:b/>
          <w:bCs/>
          <w:sz w:val="24"/>
          <w:szCs w:val="24"/>
        </w:rPr>
        <w:t>(Etape 1, p.4-7)</w:t>
      </w:r>
    </w:p>
    <w:p>
      <w:pPr>
        <w:pStyle w:val="Paragraphedeliste"/>
        <w:numPr>
          <w:ilvl w:val="0"/>
          <w:numId w:val="12"/>
        </w:numPr>
        <w:rPr>
          <w:rFonts w:ascii="Marianne" w:hAnsi="Marianne"/>
          <w:b/>
          <w:bCs/>
          <w:i/>
          <w:iCs/>
          <w:sz w:val="24"/>
          <w:szCs w:val="24"/>
        </w:rPr>
      </w:pPr>
      <w:r>
        <w:rPr>
          <w:rFonts w:ascii="Marianne" w:hAnsi="Marianne"/>
          <w:sz w:val="24"/>
          <w:szCs w:val="24"/>
        </w:rPr>
        <w:t xml:space="preserve">Le ROF reçoit ce tableau et le met à disposition sur un </w:t>
      </w:r>
      <w:proofErr w:type="spellStart"/>
      <w:r>
        <w:rPr>
          <w:rFonts w:ascii="Marianne" w:hAnsi="Marianne"/>
          <w:sz w:val="24"/>
          <w:szCs w:val="24"/>
        </w:rPr>
        <w:t>NextCloud</w:t>
      </w:r>
      <w:proofErr w:type="spellEnd"/>
      <w:r>
        <w:rPr>
          <w:rFonts w:ascii="Marianne" w:hAnsi="Marianne"/>
          <w:sz w:val="24"/>
          <w:szCs w:val="24"/>
        </w:rPr>
        <w:t xml:space="preserve"> à l’ensemble de ses gestionnaires afin de saisir les noms et adresses mails des enseignants qui organisent l’épreuve </w:t>
      </w:r>
      <w:r>
        <w:rPr>
          <w:rFonts w:ascii="Marianne" w:hAnsi="Marianne"/>
          <w:b/>
          <w:bCs/>
          <w:i/>
          <w:iCs/>
          <w:sz w:val="24"/>
          <w:szCs w:val="24"/>
        </w:rPr>
        <w:t>(Etape 2, p.8-9)</w:t>
      </w:r>
    </w:p>
    <w:p>
      <w:pPr>
        <w:pStyle w:val="Paragraphedeliste"/>
        <w:numPr>
          <w:ilvl w:val="0"/>
          <w:numId w:val="12"/>
        </w:numPr>
        <w:rPr>
          <w:rFonts w:ascii="Marianne" w:hAnsi="Marianne"/>
          <w:sz w:val="24"/>
          <w:szCs w:val="24"/>
        </w:rPr>
      </w:pPr>
      <w:r>
        <w:rPr>
          <w:rFonts w:ascii="Marianne" w:hAnsi="Marianne"/>
          <w:sz w:val="24"/>
          <w:szCs w:val="24"/>
        </w:rPr>
        <w:t xml:space="preserve">Cette extraction permet au Gestionnaire d’Offre de Formation (GOF) de réaliser un publipostage, et ainsi d’envoyer à chaque enseignant-concepteur de sujet le gabarit numérique Word du sujet dont il a la responsabilité, pré-complété des informations nécessaires et réglementaires de l’épreuve. </w:t>
      </w:r>
      <w:r>
        <w:rPr>
          <w:rFonts w:ascii="Marianne" w:hAnsi="Marianne"/>
          <w:b/>
          <w:bCs/>
          <w:i/>
          <w:iCs/>
          <w:sz w:val="24"/>
          <w:szCs w:val="24"/>
        </w:rPr>
        <w:t>(Etape 3 et 4, p.10-13)</w:t>
      </w:r>
    </w:p>
    <w:p>
      <w:pPr>
        <w:pStyle w:val="Paragraphedeliste"/>
        <w:numPr>
          <w:ilvl w:val="0"/>
          <w:numId w:val="12"/>
        </w:numPr>
        <w:rPr>
          <w:rFonts w:ascii="Marianne" w:hAnsi="Marianne"/>
          <w:b/>
          <w:bCs/>
          <w:i/>
          <w:iCs/>
          <w:sz w:val="24"/>
          <w:szCs w:val="24"/>
        </w:rPr>
      </w:pPr>
      <w:r>
        <w:rPr>
          <w:rFonts w:ascii="Marianne" w:hAnsi="Marianne"/>
          <w:sz w:val="24"/>
          <w:szCs w:val="24"/>
        </w:rPr>
        <w:t xml:space="preserve">Le gestionnaire envoie un mail aux enseignants pour les prévenir qu’ils vont recevoir les gabarits de sujets à compléter et renvoyer. Chaque enseignant complète le gabarit de son sujet d’examen et le renvoie au gestionnaire, par e-mail. Si l’enseignant conçoit plusieurs sujets d’examens, il recevra un mail/gabarit par sujet. </w:t>
      </w:r>
      <w:r>
        <w:rPr>
          <w:rFonts w:ascii="Marianne" w:hAnsi="Marianne"/>
          <w:b/>
          <w:bCs/>
          <w:i/>
          <w:iCs/>
          <w:sz w:val="24"/>
          <w:szCs w:val="24"/>
        </w:rPr>
        <w:t>(Etape 5, p.14-16)</w:t>
      </w:r>
    </w:p>
    <w:p>
      <w:pPr>
        <w:pStyle w:val="Paragraphedeliste"/>
        <w:numPr>
          <w:ilvl w:val="0"/>
          <w:numId w:val="12"/>
        </w:numPr>
        <w:rPr>
          <w:rFonts w:ascii="Marianne" w:hAnsi="Marianne"/>
          <w:sz w:val="24"/>
          <w:szCs w:val="24"/>
        </w:rPr>
      </w:pPr>
      <w:r>
        <w:rPr>
          <w:rFonts w:ascii="Marianne" w:hAnsi="Marianne"/>
          <w:sz w:val="24"/>
          <w:szCs w:val="24"/>
        </w:rPr>
        <w:t xml:space="preserve">Les sujets reçus sont imprimés par le secrétariat et signés pour validation par l’enseignant, afin de garantir la qualité de sortie à l’impression. </w:t>
      </w:r>
      <w:r>
        <w:rPr>
          <w:rFonts w:ascii="Marianne" w:hAnsi="Marianne"/>
          <w:b/>
          <w:bCs/>
          <w:i/>
          <w:iCs/>
          <w:sz w:val="24"/>
          <w:szCs w:val="24"/>
        </w:rPr>
        <w:t>(Etape 6, p.17-18)</w:t>
      </w:r>
    </w:p>
    <w:p>
      <w:pPr>
        <w:pStyle w:val="Paragraphedeliste"/>
        <w:numPr>
          <w:ilvl w:val="0"/>
          <w:numId w:val="12"/>
        </w:numPr>
        <w:rPr>
          <w:rFonts w:ascii="Marianne" w:hAnsi="Marianne"/>
          <w:sz w:val="24"/>
          <w:szCs w:val="24"/>
        </w:rPr>
      </w:pPr>
      <w:r>
        <w:rPr>
          <w:rFonts w:ascii="Marianne" w:hAnsi="Marianne"/>
          <w:sz w:val="24"/>
          <w:szCs w:val="24"/>
        </w:rPr>
        <w:t xml:space="preserve">Les sujets validés sont transmis par les secrétariats pédagogiques au Relai Scolarité qui est en charge de réaliser les impressions de sujets. </w:t>
      </w:r>
      <w:r>
        <w:rPr>
          <w:rFonts w:ascii="Marianne" w:hAnsi="Marianne"/>
          <w:b/>
          <w:bCs/>
          <w:i/>
          <w:iCs/>
          <w:sz w:val="24"/>
          <w:szCs w:val="24"/>
        </w:rPr>
        <w:t>(Etape 6, p.17-18)</w:t>
      </w:r>
    </w:p>
    <w:p>
      <w:pPr>
        <w:pStyle w:val="Paragraphedeliste"/>
        <w:numPr>
          <w:ilvl w:val="0"/>
          <w:numId w:val="12"/>
        </w:numPr>
        <w:rPr>
          <w:rFonts w:ascii="Marianne" w:hAnsi="Marianne"/>
          <w:sz w:val="24"/>
          <w:szCs w:val="24"/>
        </w:rPr>
      </w:pPr>
      <w:r>
        <w:rPr>
          <w:rFonts w:ascii="Marianne" w:hAnsi="Marianne"/>
          <w:sz w:val="24"/>
          <w:szCs w:val="24"/>
        </w:rPr>
        <w:t xml:space="preserve">En parallèle, le tableur Excel créé est mis à jour sur un </w:t>
      </w:r>
      <w:proofErr w:type="spellStart"/>
      <w:r>
        <w:rPr>
          <w:rFonts w:ascii="Marianne" w:hAnsi="Marianne"/>
          <w:sz w:val="24"/>
          <w:szCs w:val="24"/>
        </w:rPr>
        <w:t>NextCloud</w:t>
      </w:r>
      <w:proofErr w:type="spellEnd"/>
      <w:r>
        <w:rPr>
          <w:rFonts w:ascii="Marianne" w:hAnsi="Marianne"/>
          <w:sz w:val="24"/>
          <w:szCs w:val="24"/>
        </w:rPr>
        <w:t xml:space="preserve"> partagé à l’échelle du département afin de permettre un suivi partagé des sujets. </w:t>
      </w:r>
      <w:r>
        <w:rPr>
          <w:rFonts w:ascii="Marianne" w:hAnsi="Marianne"/>
          <w:b/>
          <w:bCs/>
          <w:i/>
          <w:iCs/>
          <w:sz w:val="24"/>
          <w:szCs w:val="24"/>
        </w:rPr>
        <w:t>(Etape 6, p.17-18)</w:t>
      </w:r>
    </w:p>
    <w:p>
      <w:pPr>
        <w:rPr>
          <w:rFonts w:ascii="Marianne" w:hAnsi="Marianne"/>
          <w:sz w:val="24"/>
          <w:szCs w:val="24"/>
        </w:rPr>
      </w:pPr>
    </w:p>
    <w:p>
      <w:pPr>
        <w:rPr>
          <w:rFonts w:ascii="Marianne" w:hAnsi="Marianne"/>
          <w:b/>
          <w:bCs/>
          <w:color w:val="404040" w:themeColor="text1" w:themeTint="BF"/>
          <w:sz w:val="24"/>
          <w:szCs w:val="24"/>
          <w:u w:val="single"/>
        </w:rPr>
      </w:pPr>
      <w:r>
        <w:rPr>
          <w:rFonts w:ascii="Marianne" w:hAnsi="Marianne"/>
          <w:b/>
          <w:bCs/>
          <w:color w:val="404040" w:themeColor="text1" w:themeTint="BF"/>
          <w:sz w:val="24"/>
          <w:szCs w:val="24"/>
          <w:u w:val="single"/>
        </w:rPr>
        <w:t>Visualisation des rôles et responsabilités du processus</w:t>
      </w:r>
    </w:p>
    <w:p>
      <w:pPr>
        <w:rPr>
          <w:rFonts w:ascii="Marianne" w:hAnsi="Marianne"/>
          <w:b/>
          <w:bCs/>
          <w:color w:val="404040" w:themeColor="text1" w:themeTint="BF"/>
          <w:sz w:val="24"/>
          <w:szCs w:val="24"/>
          <w:u w:val="single"/>
        </w:rPr>
      </w:pPr>
    </w:p>
    <w:p>
      <w:pPr>
        <w:rPr>
          <w:rFonts w:ascii="Marianne" w:hAnsi="Marianne"/>
          <w:sz w:val="24"/>
          <w:szCs w:val="24"/>
        </w:rPr>
      </w:pPr>
      <w:r>
        <w:rPr>
          <w:rFonts w:ascii="Marianne" w:hAnsi="Marianne"/>
          <w:noProof/>
          <w:sz w:val="24"/>
          <w:szCs w:val="24"/>
        </w:rPr>
        <w:drawing>
          <wp:inline distT="0" distB="0" distL="0" distR="0">
            <wp:extent cx="6493809" cy="2208315"/>
            <wp:effectExtent l="19050" t="19050" r="21590" b="20955"/>
            <wp:docPr id="107" name="Imag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Image 107"/>
                    <pic:cNvPicPr/>
                  </pic:nvPicPr>
                  <pic:blipFill>
                    <a:blip r:embed="rId11" cstate="email">
                      <a:extLst>
                        <a:ext uri="{28A0092B-C50C-407E-A947-70E740481C1C}">
                          <a14:useLocalDpi xmlns:a14="http://schemas.microsoft.com/office/drawing/2010/main"/>
                        </a:ext>
                      </a:extLst>
                    </a:blip>
                    <a:stretch>
                      <a:fillRect/>
                    </a:stretch>
                  </pic:blipFill>
                  <pic:spPr>
                    <a:xfrm>
                      <a:off x="0" y="0"/>
                      <a:ext cx="6493809" cy="2208315"/>
                    </a:xfrm>
                    <a:prstGeom prst="rect">
                      <a:avLst/>
                    </a:prstGeom>
                    <a:ln w="12700">
                      <a:solidFill>
                        <a:schemeClr val="tx1"/>
                      </a:solidFill>
                    </a:ln>
                  </pic:spPr>
                </pic:pic>
              </a:graphicData>
            </a:graphic>
          </wp:inline>
        </w:drawing>
      </w:r>
    </w:p>
    <w:p>
      <w:pPr>
        <w:rPr>
          <w:rFonts w:ascii="Marianne" w:hAnsi="Marianne"/>
          <w:b/>
          <w:bCs/>
          <w:color w:val="404040" w:themeColor="text1" w:themeTint="BF"/>
          <w:sz w:val="24"/>
          <w:szCs w:val="24"/>
          <w:u w:val="single"/>
        </w:rPr>
      </w:pPr>
    </w:p>
    <w:p>
      <w:pPr>
        <w:rPr>
          <w:rFonts w:ascii="Marianne" w:hAnsi="Marianne"/>
          <w:b/>
          <w:bCs/>
          <w:color w:val="404040" w:themeColor="text1" w:themeTint="BF"/>
          <w:sz w:val="24"/>
          <w:szCs w:val="24"/>
          <w:u w:val="single"/>
        </w:rPr>
      </w:pPr>
    </w:p>
    <w:p>
      <w:pPr>
        <w:rPr>
          <w:rFonts w:ascii="Marianne" w:hAnsi="Marianne"/>
          <w:b/>
          <w:bCs/>
          <w:color w:val="404040" w:themeColor="text1" w:themeTint="BF"/>
          <w:sz w:val="24"/>
          <w:szCs w:val="24"/>
          <w:u w:val="single"/>
        </w:rPr>
      </w:pPr>
    </w:p>
    <w:p>
      <w:pPr>
        <w:rPr>
          <w:rFonts w:ascii="Marianne" w:hAnsi="Marianne"/>
          <w:b/>
          <w:bCs/>
          <w:color w:val="404040" w:themeColor="text1" w:themeTint="BF"/>
          <w:sz w:val="24"/>
          <w:szCs w:val="24"/>
          <w:u w:val="single"/>
        </w:rPr>
      </w:pPr>
      <w:r>
        <w:rPr>
          <w:rFonts w:ascii="Marianne" w:hAnsi="Marianne"/>
          <w:b/>
          <w:bCs/>
          <w:color w:val="404040" w:themeColor="text1" w:themeTint="BF"/>
          <w:sz w:val="24"/>
          <w:szCs w:val="24"/>
          <w:u w:val="single"/>
        </w:rPr>
        <w:lastRenderedPageBreak/>
        <w:t>Visualisation de l’ensemble du processus</w:t>
      </w:r>
    </w:p>
    <w:p>
      <w:pPr>
        <w:rPr>
          <w:rFonts w:ascii="Marianne" w:hAnsi="Marianne"/>
          <w:b/>
          <w:bCs/>
          <w:color w:val="404040" w:themeColor="text1" w:themeTint="BF"/>
          <w:sz w:val="24"/>
          <w:szCs w:val="24"/>
          <w:u w:val="single"/>
        </w:rPr>
      </w:pPr>
    </w:p>
    <w:p>
      <w:pPr>
        <w:rPr>
          <w:rFonts w:ascii="Marianne" w:hAnsi="Marianne"/>
          <w:sz w:val="24"/>
          <w:szCs w:val="24"/>
        </w:rPr>
      </w:pPr>
      <w:r>
        <w:rPr>
          <w:rFonts w:ascii="Marianne" w:hAnsi="Marianne"/>
          <w:noProof/>
          <w:sz w:val="24"/>
          <w:szCs w:val="24"/>
        </w:rPr>
        <w:drawing>
          <wp:inline distT="0" distB="0" distL="0" distR="0">
            <wp:extent cx="6645910" cy="2981714"/>
            <wp:effectExtent l="19050" t="19050" r="21590" b="28575"/>
            <wp:docPr id="104" name="Imag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 104"/>
                    <pic:cNvPicPr/>
                  </pic:nvPicPr>
                  <pic:blipFill>
                    <a:blip r:embed="rId12" cstate="email">
                      <a:extLst>
                        <a:ext uri="{28A0092B-C50C-407E-A947-70E740481C1C}">
                          <a14:useLocalDpi xmlns:a14="http://schemas.microsoft.com/office/drawing/2010/main"/>
                        </a:ext>
                      </a:extLst>
                    </a:blip>
                    <a:stretch>
                      <a:fillRect/>
                    </a:stretch>
                  </pic:blipFill>
                  <pic:spPr>
                    <a:xfrm>
                      <a:off x="0" y="0"/>
                      <a:ext cx="6645910" cy="2981714"/>
                    </a:xfrm>
                    <a:prstGeom prst="rect">
                      <a:avLst/>
                    </a:prstGeom>
                    <a:ln>
                      <a:solidFill>
                        <a:schemeClr val="tx1"/>
                      </a:solidFill>
                    </a:ln>
                  </pic:spPr>
                </pic:pic>
              </a:graphicData>
            </a:graphic>
          </wp:inline>
        </w:drawing>
      </w:r>
    </w:p>
    <w:p>
      <w:pPr>
        <w:rPr>
          <w:rFonts w:ascii="Marianne" w:hAnsi="Marianne"/>
          <w:b/>
          <w:bCs/>
          <w:i/>
          <w:iCs/>
          <w:sz w:val="24"/>
          <w:szCs w:val="24"/>
        </w:rPr>
      </w:pPr>
    </w:p>
    <w:p>
      <w:pPr>
        <w:rPr>
          <w:rFonts w:ascii="Marianne" w:hAnsi="Marianne"/>
          <w:b/>
          <w:bCs/>
          <w:i/>
          <w:iCs/>
          <w:sz w:val="24"/>
          <w:szCs w:val="24"/>
        </w:rPr>
      </w:pPr>
      <w:r>
        <w:rPr>
          <w:rFonts w:ascii="Marianne" w:hAnsi="Marianne"/>
          <w:b/>
          <w:bCs/>
          <w:i/>
          <w:iCs/>
          <w:sz w:val="24"/>
          <w:szCs w:val="24"/>
        </w:rPr>
        <w:t>Vous trouverez dans la suite de ce document un guide opératoire pour expliquer le nouveau processus et permettre de réaliser le publipostage dans les meilleures conditions.</w:t>
      </w:r>
    </w:p>
    <w:p>
      <w:pPr>
        <w:rPr>
          <w:rFonts w:ascii="Marianne" w:hAnsi="Marianne"/>
          <w:b/>
          <w:bCs/>
          <w:color w:val="000000" w:themeColor="text1"/>
          <w:sz w:val="32"/>
          <w:szCs w:val="32"/>
          <w:u w:val="single"/>
        </w:rPr>
      </w:pPr>
      <w:r>
        <w:rPr>
          <w:rFonts w:ascii="Marianne" w:hAnsi="Marianne"/>
          <w:b/>
          <w:bCs/>
          <w:color w:val="000000" w:themeColor="text1"/>
          <w:sz w:val="32"/>
          <w:szCs w:val="32"/>
          <w:u w:val="single"/>
        </w:rPr>
        <w:br w:type="page"/>
      </w:r>
    </w:p>
    <w:p>
      <w:pPr>
        <w:rPr>
          <w:rFonts w:ascii="Marianne" w:hAnsi="Marianne"/>
          <w:b/>
          <w:bCs/>
          <w:color w:val="000000" w:themeColor="text1"/>
          <w:sz w:val="32"/>
          <w:szCs w:val="32"/>
          <w:u w:val="single"/>
        </w:rPr>
      </w:pPr>
      <w:r>
        <w:rPr>
          <w:rFonts w:ascii="Marianne" w:hAnsi="Marianne"/>
          <w:b/>
          <w:bCs/>
          <w:color w:val="000000" w:themeColor="text1"/>
          <w:sz w:val="32"/>
          <w:szCs w:val="32"/>
          <w:u w:val="single"/>
        </w:rPr>
        <w:lastRenderedPageBreak/>
        <w:t>Etape 1 : Récupération et traitement des données d’APOGEE</w:t>
      </w:r>
    </w:p>
    <w:tbl>
      <w:tblPr>
        <w:tblStyle w:val="Grilledutableau"/>
        <w:tblW w:w="0" w:type="auto"/>
        <w:tblLook w:val="04A0" w:firstRow="1" w:lastRow="0" w:firstColumn="1" w:lastColumn="0" w:noHBand="0" w:noVBand="1"/>
      </w:tblPr>
      <w:tblGrid>
        <w:gridCol w:w="3485"/>
        <w:gridCol w:w="3485"/>
        <w:gridCol w:w="3486"/>
      </w:tblGrid>
      <w:tr>
        <w:tc>
          <w:tcPr>
            <w:tcW w:w="3485" w:type="dxa"/>
            <w:shd w:val="clear" w:color="auto" w:fill="95FFE3" w:themeFill="accent1" w:themeFillTint="40"/>
          </w:tcPr>
          <w:p>
            <w:pPr>
              <w:rPr>
                <w:rFonts w:ascii="Marianne" w:hAnsi="Marianne"/>
                <w:b/>
                <w:bCs/>
                <w:sz w:val="24"/>
                <w:szCs w:val="24"/>
              </w:rPr>
            </w:pPr>
            <w:r>
              <w:rPr>
                <w:rFonts w:ascii="Marianne" w:hAnsi="Marianne"/>
                <w:b/>
                <w:bCs/>
                <w:sz w:val="24"/>
                <w:szCs w:val="24"/>
              </w:rPr>
              <w:t xml:space="preserve">Responsable : </w:t>
            </w:r>
          </w:p>
          <w:p>
            <w:pPr>
              <w:rPr>
                <w:rFonts w:ascii="Marianne" w:hAnsi="Marianne"/>
                <w:b/>
                <w:bCs/>
                <w:sz w:val="24"/>
                <w:szCs w:val="24"/>
              </w:rPr>
            </w:pPr>
            <w:r>
              <w:rPr>
                <w:rFonts w:ascii="Marianne" w:hAnsi="Marianne"/>
                <w:b/>
                <w:bCs/>
                <w:sz w:val="24"/>
                <w:szCs w:val="24"/>
              </w:rPr>
              <w:t>Relai Scolarité</w:t>
            </w:r>
          </w:p>
        </w:tc>
        <w:tc>
          <w:tcPr>
            <w:tcW w:w="3485" w:type="dxa"/>
            <w:shd w:val="clear" w:color="auto" w:fill="00C18E" w:themeFill="accent1" w:themeFillTint="BF"/>
          </w:tcPr>
          <w:p>
            <w:pPr>
              <w:rPr>
                <w:rFonts w:ascii="Marianne" w:hAnsi="Marianne"/>
                <w:b/>
                <w:bCs/>
                <w:sz w:val="24"/>
                <w:szCs w:val="24"/>
              </w:rPr>
            </w:pPr>
            <w:r>
              <w:rPr>
                <w:rFonts w:ascii="Marianne" w:hAnsi="Marianne"/>
                <w:b/>
                <w:bCs/>
                <w:sz w:val="24"/>
                <w:szCs w:val="24"/>
              </w:rPr>
              <w:t xml:space="preserve">Approbateur : </w:t>
            </w:r>
          </w:p>
          <w:p>
            <w:pPr>
              <w:rPr>
                <w:rFonts w:ascii="Marianne" w:hAnsi="Marianne"/>
                <w:b/>
                <w:bCs/>
                <w:sz w:val="24"/>
                <w:szCs w:val="24"/>
              </w:rPr>
            </w:pPr>
            <w:r>
              <w:rPr>
                <w:rFonts w:ascii="Marianne" w:hAnsi="Marianne"/>
                <w:b/>
                <w:bCs/>
                <w:sz w:val="24"/>
                <w:szCs w:val="24"/>
              </w:rPr>
              <w:t>Direction Scolarité</w:t>
            </w:r>
          </w:p>
        </w:tc>
        <w:tc>
          <w:tcPr>
            <w:tcW w:w="3486" w:type="dxa"/>
            <w:shd w:val="clear" w:color="auto" w:fill="F6BAAD" w:themeFill="accent4" w:themeFillTint="66"/>
          </w:tcPr>
          <w:p>
            <w:pPr>
              <w:rPr>
                <w:rFonts w:ascii="Marianne" w:hAnsi="Marianne"/>
                <w:b/>
                <w:bCs/>
                <w:sz w:val="24"/>
                <w:szCs w:val="24"/>
              </w:rPr>
            </w:pPr>
            <w:r>
              <w:rPr>
                <w:rFonts w:ascii="Marianne" w:hAnsi="Marianne"/>
                <w:b/>
                <w:bCs/>
                <w:sz w:val="24"/>
                <w:szCs w:val="24"/>
              </w:rPr>
              <w:t xml:space="preserve">Informé : </w:t>
            </w:r>
            <w:r>
              <w:rPr>
                <w:rFonts w:ascii="Marianne" w:hAnsi="Marianne"/>
                <w:b/>
                <w:bCs/>
                <w:sz w:val="24"/>
                <w:szCs w:val="24"/>
              </w:rPr>
              <w:br/>
              <w:t>ROF / GOF</w:t>
            </w:r>
          </w:p>
        </w:tc>
      </w:tr>
    </w:tbl>
    <w:p>
      <w:pPr>
        <w:rPr>
          <w:rFonts w:ascii="Marianne" w:hAnsi="Marianne"/>
          <w:b/>
          <w:bCs/>
          <w:i/>
          <w:iCs/>
          <w:sz w:val="24"/>
          <w:szCs w:val="24"/>
        </w:rPr>
      </w:pPr>
    </w:p>
    <w:p>
      <w:pPr>
        <w:pStyle w:val="Paragraphedeliste"/>
        <w:numPr>
          <w:ilvl w:val="0"/>
          <w:numId w:val="7"/>
        </w:numPr>
        <w:ind w:left="284"/>
        <w:rPr>
          <w:rFonts w:ascii="Marianne" w:hAnsi="Marianne"/>
          <w:b/>
          <w:bCs/>
          <w:i/>
          <w:iCs/>
          <w:sz w:val="24"/>
          <w:szCs w:val="24"/>
        </w:rPr>
      </w:pPr>
      <w:r>
        <w:rPr>
          <w:rFonts w:ascii="Marianne" w:hAnsi="Marianne"/>
          <w:sz w:val="24"/>
          <w:szCs w:val="24"/>
        </w:rPr>
        <w:t>Le Relai Scolarité commence par saisir et vérifier les informations nécessaires à l’organisation des examens (notamment les MCC des épreuves).</w:t>
      </w:r>
    </w:p>
    <w:p>
      <w:pPr>
        <w:pStyle w:val="Paragraphedeliste"/>
        <w:numPr>
          <w:ilvl w:val="0"/>
          <w:numId w:val="7"/>
        </w:numPr>
        <w:ind w:left="284"/>
        <w:rPr>
          <w:rFonts w:ascii="Marianne" w:hAnsi="Marianne"/>
          <w:b/>
          <w:bCs/>
          <w:i/>
          <w:iCs/>
          <w:sz w:val="24"/>
          <w:szCs w:val="24"/>
        </w:rPr>
      </w:pPr>
      <w:r>
        <w:rPr>
          <w:rFonts w:ascii="Marianne" w:hAnsi="Marianne"/>
          <w:sz w:val="24"/>
          <w:szCs w:val="24"/>
        </w:rPr>
        <w:t>Le Relai Scolarité se rend sur REF-Requêtes pour extraire les données nécessaires au publipostage. Le Relai Scolarité paramètre sa demande pour n’extraire que les examens de la période actuelle et par composante pour faciliter le traitement des données.</w:t>
      </w:r>
    </w:p>
    <w:p>
      <w:pPr>
        <w:pStyle w:val="Paragraphedeliste"/>
        <w:numPr>
          <w:ilvl w:val="1"/>
          <w:numId w:val="7"/>
        </w:numPr>
        <w:ind w:left="284"/>
        <w:rPr>
          <w:rFonts w:ascii="Marianne" w:hAnsi="Marianne"/>
          <w:b/>
          <w:bCs/>
          <w:i/>
          <w:iCs/>
          <w:sz w:val="24"/>
          <w:szCs w:val="24"/>
        </w:rPr>
      </w:pPr>
      <w:r>
        <w:rPr>
          <w:rFonts w:ascii="Marianne" w:hAnsi="Marianne"/>
          <w:sz w:val="24"/>
          <w:szCs w:val="24"/>
        </w:rPr>
        <w:t xml:space="preserve">La requête est disponible sur </w:t>
      </w:r>
      <w:r>
        <w:rPr>
          <w:rFonts w:ascii="Marianne" w:hAnsi="Marianne"/>
          <w:b/>
          <w:bCs/>
          <w:i/>
          <w:iCs/>
          <w:sz w:val="24"/>
          <w:szCs w:val="24"/>
        </w:rPr>
        <w:t xml:space="preserve">REF-Requêtes </w:t>
      </w:r>
      <w:r>
        <w:rPr>
          <w:rFonts w:ascii="Marianne" w:hAnsi="Marianne"/>
          <w:b/>
          <w:bCs/>
          <w:i/>
          <w:iCs/>
          <w:sz w:val="24"/>
          <w:szCs w:val="24"/>
        </w:rPr>
        <w:sym w:font="Wingdings" w:char="F0E0"/>
      </w:r>
      <w:r>
        <w:rPr>
          <w:rFonts w:ascii="Marianne" w:hAnsi="Marianne"/>
          <w:b/>
          <w:bCs/>
          <w:i/>
          <w:iCs/>
          <w:sz w:val="24"/>
          <w:szCs w:val="24"/>
        </w:rPr>
        <w:t xml:space="preserve"> Composantes </w:t>
      </w:r>
      <w:r>
        <w:rPr>
          <w:rFonts w:ascii="Marianne" w:hAnsi="Marianne"/>
          <w:b/>
          <w:bCs/>
          <w:i/>
          <w:iCs/>
          <w:sz w:val="24"/>
          <w:szCs w:val="24"/>
        </w:rPr>
        <w:sym w:font="Wingdings" w:char="F0E0"/>
      </w:r>
      <w:r>
        <w:rPr>
          <w:rFonts w:ascii="Marianne" w:hAnsi="Marianne"/>
          <w:b/>
          <w:bCs/>
          <w:i/>
          <w:iCs/>
          <w:sz w:val="24"/>
          <w:szCs w:val="24"/>
        </w:rPr>
        <w:t xml:space="preserve"> Examens</w:t>
      </w:r>
      <w:r>
        <w:rPr>
          <w:rFonts w:ascii="Marianne" w:hAnsi="Marianne"/>
          <w:sz w:val="24"/>
          <w:szCs w:val="24"/>
        </w:rPr>
        <w:t>. En fonction de la session en cours, il suffit de sélectionner une des deux requêtes comme montré ci-dessous.</w:t>
      </w:r>
    </w:p>
    <w:p>
      <w:pPr>
        <w:ind w:left="284"/>
        <w:jc w:val="center"/>
        <w:rPr>
          <w:rFonts w:ascii="Marianne" w:hAnsi="Marianne"/>
          <w:b/>
          <w:bCs/>
          <w:sz w:val="24"/>
          <w:szCs w:val="24"/>
        </w:rPr>
      </w:pPr>
      <w:r>
        <w:rPr>
          <w:rFonts w:ascii="Marianne" w:hAnsi="Marianne"/>
          <w:b/>
          <w:bCs/>
          <w:noProof/>
          <w:sz w:val="24"/>
          <w:szCs w:val="24"/>
        </w:rPr>
        <w:drawing>
          <wp:inline distT="0" distB="0" distL="0" distR="0">
            <wp:extent cx="6003378" cy="943585"/>
            <wp:effectExtent l="19050" t="19050" r="16510" b="28575"/>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email">
                      <a:extLst>
                        <a:ext uri="{28A0092B-C50C-407E-A947-70E740481C1C}">
                          <a14:useLocalDpi xmlns:a14="http://schemas.microsoft.com/office/drawing/2010/main"/>
                        </a:ext>
                      </a:extLst>
                    </a:blip>
                    <a:stretch>
                      <a:fillRect/>
                    </a:stretch>
                  </pic:blipFill>
                  <pic:spPr>
                    <a:xfrm>
                      <a:off x="0" y="0"/>
                      <a:ext cx="6036878" cy="948850"/>
                    </a:xfrm>
                    <a:prstGeom prst="rect">
                      <a:avLst/>
                    </a:prstGeom>
                    <a:ln>
                      <a:solidFill>
                        <a:schemeClr val="tx1"/>
                      </a:solidFill>
                    </a:ln>
                  </pic:spPr>
                </pic:pic>
              </a:graphicData>
            </a:graphic>
          </wp:inline>
        </w:drawing>
      </w:r>
    </w:p>
    <w:p>
      <w:pPr>
        <w:pStyle w:val="Paragraphedeliste"/>
        <w:numPr>
          <w:ilvl w:val="0"/>
          <w:numId w:val="7"/>
        </w:numPr>
        <w:ind w:left="284"/>
        <w:rPr>
          <w:rFonts w:ascii="Marianne" w:hAnsi="Marianne"/>
          <w:b/>
          <w:bCs/>
          <w:i/>
          <w:iCs/>
          <w:sz w:val="24"/>
          <w:szCs w:val="24"/>
        </w:rPr>
      </w:pPr>
      <w:r>
        <w:rPr>
          <w:rFonts w:ascii="Marianne" w:hAnsi="Marianne"/>
          <w:sz w:val="24"/>
          <w:szCs w:val="24"/>
        </w:rPr>
        <w:t xml:space="preserve">L’extraction faite est sous format CSV. </w:t>
      </w:r>
    </w:p>
    <w:p>
      <w:pPr>
        <w:pStyle w:val="Paragraphedeliste"/>
        <w:numPr>
          <w:ilvl w:val="1"/>
          <w:numId w:val="7"/>
        </w:numPr>
        <w:ind w:left="284"/>
        <w:rPr>
          <w:rFonts w:ascii="Marianne" w:hAnsi="Marianne"/>
          <w:b/>
          <w:bCs/>
          <w:i/>
          <w:iCs/>
          <w:sz w:val="24"/>
          <w:szCs w:val="24"/>
        </w:rPr>
      </w:pPr>
      <w:r>
        <w:rPr>
          <w:rFonts w:ascii="Marianne" w:hAnsi="Marianne"/>
          <w:i/>
          <w:iCs/>
          <w:sz w:val="24"/>
          <w:szCs w:val="24"/>
        </w:rPr>
        <w:t xml:space="preserve">Si votre Excel s’ouvre correctement et que les cellules ont l’air correcte, vous pouvez directement passer au point 10 de cette Etape. </w:t>
      </w:r>
    </w:p>
    <w:p>
      <w:pPr>
        <w:pStyle w:val="Paragraphedeliste"/>
        <w:numPr>
          <w:ilvl w:val="1"/>
          <w:numId w:val="7"/>
        </w:numPr>
        <w:ind w:left="284"/>
        <w:rPr>
          <w:rFonts w:ascii="Marianne" w:hAnsi="Marianne"/>
          <w:b/>
          <w:bCs/>
          <w:i/>
          <w:iCs/>
          <w:sz w:val="24"/>
          <w:szCs w:val="24"/>
        </w:rPr>
      </w:pPr>
      <w:r>
        <w:rPr>
          <w:rFonts w:ascii="Marianne" w:hAnsi="Marianne"/>
          <w:i/>
          <w:iCs/>
          <w:sz w:val="24"/>
          <w:szCs w:val="24"/>
        </w:rPr>
        <w:t xml:space="preserve">Si jamais les données sont corrompues (des lettres ont été remplacées par des @ typiquement), il va falloir convertir les données manuellement. Pour cela suivez les étapes 4 à 11 du processus en commençant par faire un clic gauche simple sur l’extraction, puis faites un clic droit sur l’extraction, sélectionnez « ouvrir avec » et sélectionnez « Bloc-Notes ». Votre document s’ouvre ainsi sur Bloc-Notes : </w:t>
      </w:r>
    </w:p>
    <w:p>
      <w:pPr>
        <w:jc w:val="center"/>
        <w:rPr>
          <w:rFonts w:ascii="Marianne" w:hAnsi="Marianne"/>
          <w:b/>
          <w:bCs/>
          <w:i/>
          <w:iCs/>
          <w:sz w:val="24"/>
          <w:szCs w:val="24"/>
        </w:rPr>
      </w:pPr>
      <w:r>
        <w:rPr>
          <w:noProof/>
        </w:rPr>
        <w:drawing>
          <wp:inline distT="0" distB="0" distL="0" distR="0">
            <wp:extent cx="5788010" cy="2943225"/>
            <wp:effectExtent l="19050" t="19050" r="22860" b="9525"/>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email">
                      <a:extLst>
                        <a:ext uri="{28A0092B-C50C-407E-A947-70E740481C1C}">
                          <a14:useLocalDpi xmlns:a14="http://schemas.microsoft.com/office/drawing/2010/main"/>
                        </a:ext>
                      </a:extLst>
                    </a:blip>
                    <a:stretch>
                      <a:fillRect/>
                    </a:stretch>
                  </pic:blipFill>
                  <pic:spPr>
                    <a:xfrm>
                      <a:off x="0" y="0"/>
                      <a:ext cx="5821099" cy="2960051"/>
                    </a:xfrm>
                    <a:prstGeom prst="rect">
                      <a:avLst/>
                    </a:prstGeom>
                    <a:ln>
                      <a:solidFill>
                        <a:schemeClr val="tx1"/>
                      </a:solidFill>
                    </a:ln>
                  </pic:spPr>
                </pic:pic>
              </a:graphicData>
            </a:graphic>
          </wp:inline>
        </w:drawing>
      </w:r>
    </w:p>
    <w:p>
      <w:pPr>
        <w:pStyle w:val="Paragraphedeliste"/>
        <w:numPr>
          <w:ilvl w:val="0"/>
          <w:numId w:val="7"/>
        </w:numPr>
        <w:ind w:left="284"/>
        <w:rPr>
          <w:rFonts w:ascii="Marianne" w:hAnsi="Marianne"/>
          <w:b/>
          <w:bCs/>
          <w:i/>
          <w:iCs/>
          <w:sz w:val="24"/>
          <w:szCs w:val="24"/>
        </w:rPr>
      </w:pPr>
      <w:r>
        <w:rPr>
          <w:rFonts w:ascii="Marianne" w:hAnsi="Marianne"/>
          <w:sz w:val="24"/>
          <w:szCs w:val="24"/>
        </w:rPr>
        <w:lastRenderedPageBreak/>
        <w:t>Ouvrez un nouveau fichier Excel. Cliquez n’importe où dans le bloc-notes, puis faites « </w:t>
      </w:r>
      <w:proofErr w:type="spellStart"/>
      <w:r>
        <w:rPr>
          <w:rFonts w:ascii="Marianne" w:hAnsi="Marianne"/>
          <w:sz w:val="24"/>
          <w:szCs w:val="24"/>
        </w:rPr>
        <w:t>Ctrl+A</w:t>
      </w:r>
      <w:proofErr w:type="spellEnd"/>
      <w:r>
        <w:rPr>
          <w:rFonts w:ascii="Marianne" w:hAnsi="Marianne"/>
          <w:sz w:val="24"/>
          <w:szCs w:val="24"/>
        </w:rPr>
        <w:t> » pour sélectionnez l’ensemble des données et « </w:t>
      </w:r>
      <w:proofErr w:type="spellStart"/>
      <w:r>
        <w:rPr>
          <w:rFonts w:ascii="Marianne" w:hAnsi="Marianne"/>
          <w:sz w:val="24"/>
          <w:szCs w:val="24"/>
        </w:rPr>
        <w:t>Ctrl+C</w:t>
      </w:r>
      <w:proofErr w:type="spellEnd"/>
      <w:r>
        <w:rPr>
          <w:rFonts w:ascii="Marianne" w:hAnsi="Marianne"/>
          <w:sz w:val="24"/>
          <w:szCs w:val="24"/>
        </w:rPr>
        <w:t> » pour copier les données. Puis, dans votre Excel, sélectionnez la cellule A1 et faites « </w:t>
      </w:r>
      <w:proofErr w:type="spellStart"/>
      <w:r>
        <w:rPr>
          <w:rFonts w:ascii="Marianne" w:hAnsi="Marianne"/>
          <w:sz w:val="24"/>
          <w:szCs w:val="24"/>
        </w:rPr>
        <w:t>Ctrl+V</w:t>
      </w:r>
      <w:proofErr w:type="spellEnd"/>
      <w:r>
        <w:rPr>
          <w:rFonts w:ascii="Marianne" w:hAnsi="Marianne"/>
          <w:sz w:val="24"/>
          <w:szCs w:val="24"/>
        </w:rPr>
        <w:t> » pour copier les données. Vous obtenez ceci :</w:t>
      </w:r>
    </w:p>
    <w:p>
      <w:pPr>
        <w:ind w:left="284"/>
        <w:rPr>
          <w:rFonts w:ascii="Marianne" w:hAnsi="Marianne"/>
          <w:sz w:val="24"/>
          <w:szCs w:val="24"/>
        </w:rPr>
      </w:pPr>
      <w:r>
        <w:rPr>
          <w:noProof/>
        </w:rPr>
        <w:drawing>
          <wp:inline distT="0" distB="0" distL="0" distR="0">
            <wp:extent cx="6645910" cy="3118485"/>
            <wp:effectExtent l="19050" t="19050" r="21590" b="24765"/>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email">
                      <a:extLst>
                        <a:ext uri="{28A0092B-C50C-407E-A947-70E740481C1C}">
                          <a14:useLocalDpi xmlns:a14="http://schemas.microsoft.com/office/drawing/2010/main"/>
                        </a:ext>
                      </a:extLst>
                    </a:blip>
                    <a:stretch>
                      <a:fillRect/>
                    </a:stretch>
                  </pic:blipFill>
                  <pic:spPr>
                    <a:xfrm>
                      <a:off x="0" y="0"/>
                      <a:ext cx="6645910" cy="3118485"/>
                    </a:xfrm>
                    <a:prstGeom prst="rect">
                      <a:avLst/>
                    </a:prstGeom>
                    <a:ln>
                      <a:solidFill>
                        <a:schemeClr val="tx1"/>
                      </a:solidFill>
                    </a:ln>
                  </pic:spPr>
                </pic:pic>
              </a:graphicData>
            </a:graphic>
          </wp:inline>
        </w:drawing>
      </w:r>
    </w:p>
    <w:p>
      <w:pPr>
        <w:pStyle w:val="Paragraphedeliste"/>
        <w:numPr>
          <w:ilvl w:val="0"/>
          <w:numId w:val="7"/>
        </w:numPr>
        <w:ind w:left="284"/>
        <w:rPr>
          <w:rFonts w:ascii="Marianne" w:hAnsi="Marianne"/>
          <w:b/>
          <w:bCs/>
          <w:i/>
          <w:iCs/>
          <w:sz w:val="24"/>
          <w:szCs w:val="24"/>
        </w:rPr>
      </w:pPr>
      <w:r>
        <w:rPr>
          <w:rFonts w:ascii="Marianne" w:hAnsi="Marianne"/>
          <w:sz w:val="24"/>
          <w:szCs w:val="24"/>
        </w:rPr>
        <w:t>Sélectionnez la colonne A en cliquant sur le « A » puis dans l’onglet « Données », cliquez sur « Convertir »</w:t>
      </w:r>
    </w:p>
    <w:p>
      <w:pPr>
        <w:rPr>
          <w:rFonts w:ascii="Marianne" w:hAnsi="Marianne"/>
          <w:sz w:val="24"/>
          <w:szCs w:val="24"/>
        </w:rPr>
      </w:pPr>
      <w:r>
        <w:rPr>
          <w:noProof/>
        </w:rPr>
        <mc:AlternateContent>
          <mc:Choice Requires="wpg">
            <w:drawing>
              <wp:anchor distT="0" distB="0" distL="114300" distR="114300" simplePos="0" relativeHeight="251683840" behindDoc="0" locked="0" layoutInCell="1" allowOverlap="1">
                <wp:simplePos x="0" y="0"/>
                <wp:positionH relativeFrom="column">
                  <wp:posOffset>38100</wp:posOffset>
                </wp:positionH>
                <wp:positionV relativeFrom="paragraph">
                  <wp:posOffset>356870</wp:posOffset>
                </wp:positionV>
                <wp:extent cx="3601455" cy="849147"/>
                <wp:effectExtent l="0" t="19050" r="18415" b="8255"/>
                <wp:wrapNone/>
                <wp:docPr id="56" name="Groupe 56"/>
                <wp:cNvGraphicFramePr/>
                <a:graphic xmlns:a="http://schemas.openxmlformats.org/drawingml/2006/main">
                  <a:graphicData uri="http://schemas.microsoft.com/office/word/2010/wordprocessingGroup">
                    <wpg:wgp>
                      <wpg:cNvGrpSpPr/>
                      <wpg:grpSpPr>
                        <a:xfrm>
                          <a:off x="0" y="0"/>
                          <a:ext cx="3601455" cy="849147"/>
                          <a:chOff x="0" y="0"/>
                          <a:chExt cx="3601455" cy="849147"/>
                        </a:xfrm>
                      </wpg:grpSpPr>
                      <wps:wsp>
                        <wps:cNvPr id="22" name="Rectangle 22"/>
                        <wps:cNvSpPr/>
                        <wps:spPr>
                          <a:xfrm>
                            <a:off x="3295650" y="0"/>
                            <a:ext cx="305805" cy="373637"/>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Flèche : haut 23"/>
                        <wps:cNvSpPr/>
                        <wps:spPr>
                          <a:xfrm>
                            <a:off x="2247900" y="9525"/>
                            <a:ext cx="150125" cy="232012"/>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 name="Flèche : droite 26"/>
                        <wps:cNvSpPr/>
                        <wps:spPr>
                          <a:xfrm>
                            <a:off x="0" y="638175"/>
                            <a:ext cx="327423" cy="172019"/>
                          </a:xfrm>
                          <a:prstGeom prst="right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 name="Zone de texte 27"/>
                        <wps:cNvSpPr txBox="1"/>
                        <wps:spPr>
                          <a:xfrm>
                            <a:off x="19050" y="371475"/>
                            <a:ext cx="232012" cy="477672"/>
                          </a:xfrm>
                          <a:prstGeom prst="rect">
                            <a:avLst/>
                          </a:prstGeom>
                          <a:noFill/>
                          <a:ln w="6350">
                            <a:noFill/>
                          </a:ln>
                        </wps:spPr>
                        <wps:txbx>
                          <w:txbxContent>
                            <w:p>
                              <w:pPr>
                                <w:spacing w:line="480" w:lineRule="auto"/>
                                <w:rPr>
                                  <w:rFonts w:ascii="Marianne" w:hAnsi="Marianne"/>
                                  <w:b/>
                                  <w:bCs/>
                                  <w:color w:val="FF0000"/>
                                  <w:sz w:val="32"/>
                                  <w:szCs w:val="32"/>
                                </w:rPr>
                              </w:pPr>
                              <w:r>
                                <w:rPr>
                                  <w:rFonts w:ascii="Marianne" w:hAnsi="Marianne"/>
                                  <w:b/>
                                  <w:bCs/>
                                  <w:color w:val="FF0000"/>
                                  <w:sz w:val="32"/>
                                  <w:szCs w:val="32"/>
                                </w:rPr>
                                <w:t>1</w:t>
                              </w:r>
                              <w:r>
                                <w:rPr>
                                  <w:rFonts w:ascii="Marianne" w:hAnsi="Marianne"/>
                                  <w:b/>
                                  <w:bCs/>
                                  <w:color w:val="FF0000"/>
                                  <w:sz w:val="32"/>
                                  <w:szCs w:val="32"/>
                                </w:rPr>
                                <w:tab/>
                              </w:r>
                              <w:r>
                                <w:rPr>
                                  <w:rFonts w:ascii="Marianne" w:hAnsi="Marianne"/>
                                  <w:b/>
                                  <w:bCs/>
                                  <w:color w:val="FF0000"/>
                                  <w:sz w:val="32"/>
                                  <w:szCs w:val="32"/>
                                </w:rPr>
                                <w:tab/>
                              </w:r>
                              <w:r>
                                <w:rPr>
                                  <w:rFonts w:ascii="Marianne" w:hAnsi="Marianne"/>
                                  <w:b/>
                                  <w:bCs/>
                                  <w:color w:val="FF0000"/>
                                  <w:sz w:val="32"/>
                                  <w:szCs w:val="32"/>
                                </w:rPr>
                                <w:tab/>
                              </w:r>
                              <w:r>
                                <w:rPr>
                                  <w:rFonts w:ascii="Marianne" w:hAnsi="Marianne"/>
                                  <w:b/>
                                  <w:bCs/>
                                  <w:color w:val="FF0000"/>
                                  <w:sz w:val="32"/>
                                  <w:szCs w:val="32"/>
                                </w:rPr>
                                <w:tab/>
                              </w:r>
                              <w:r>
                                <w:rPr>
                                  <w:rFonts w:ascii="Marianne" w:hAnsi="Marianne"/>
                                  <w:b/>
                                  <w:bCs/>
                                  <w:color w:val="FF0000"/>
                                  <w:sz w:val="32"/>
                                  <w:szCs w:val="32"/>
                                </w:rPr>
                                <w:tab/>
                              </w:r>
                              <w:r>
                                <w:rPr>
                                  <w:rFonts w:ascii="Marianne" w:hAnsi="Marianne"/>
                                  <w:b/>
                                  <w:bCs/>
                                  <w:color w:val="FF0000"/>
                                  <w:sz w:val="32"/>
                                  <w:szCs w:val="32"/>
                                </w:rPr>
                                <w:tab/>
                              </w:r>
                              <w:r>
                                <w:rPr>
                                  <w:rFonts w:ascii="Marianne" w:hAnsi="Marianne"/>
                                  <w:b/>
                                  <w:bCs/>
                                  <w:color w:val="FF0000"/>
                                  <w:sz w:val="32"/>
                                  <w:szCs w:val="32"/>
                                </w:rPr>
                                <w:tab/>
                              </w:r>
                              <w:r>
                                <w:rPr>
                                  <w:rFonts w:ascii="Marianne" w:hAnsi="Marianne"/>
                                  <w:b/>
                                  <w:bCs/>
                                  <w:color w:val="FF0000"/>
                                  <w:sz w:val="32"/>
                                  <w:szCs w:val="32"/>
                                </w:rPr>
                                <w:tab/>
                              </w:r>
                              <w:r>
                                <w:rPr>
                                  <w:rFonts w:ascii="Marianne" w:hAnsi="Marianne"/>
                                  <w:b/>
                                  <w:bCs/>
                                  <w:color w:val="FF0000"/>
                                  <w:sz w:val="32"/>
                                  <w:szCs w:val="32"/>
                                </w:rPr>
                                <w:tab/>
                              </w:r>
                              <w:r>
                                <w:rPr>
                                  <w:rFonts w:ascii="Marianne" w:hAnsi="Marianne"/>
                                  <w:b/>
                                  <w:bCs/>
                                  <w:color w:val="FF0000"/>
                                  <w:sz w:val="32"/>
                                  <w:szCs w:val="32"/>
                                </w:rPr>
                                <w:tab/>
                              </w:r>
                              <w:r>
                                <w:rPr>
                                  <w:rFonts w:ascii="Marianne" w:hAnsi="Marianne"/>
                                  <w:b/>
                                  <w:bCs/>
                                  <w:color w:val="FF0000"/>
                                  <w:sz w:val="32"/>
                                  <w:szCs w:val="32"/>
                                </w:rPr>
                                <w:tab/>
                              </w:r>
                              <w:r>
                                <w:rPr>
                                  <w:rFonts w:ascii="Marianne" w:hAnsi="Marianne"/>
                                  <w:b/>
                                  <w:bCs/>
                                  <w:color w:val="FF0000"/>
                                  <w:sz w:val="32"/>
                                  <w:szCs w:val="32"/>
                                </w:rPr>
                                <w:tab/>
                              </w:r>
                              <w:r>
                                <w:rPr>
                                  <w:rFonts w:ascii="Marianne" w:hAnsi="Marianne"/>
                                  <w:b/>
                                  <w:bCs/>
                                  <w:color w:val="FF0000"/>
                                  <w:sz w:val="32"/>
                                  <w:szCs w:val="32"/>
                                </w:rPr>
                                <w:tab/>
                              </w:r>
                              <w:r>
                                <w:rPr>
                                  <w:rFonts w:ascii="Marianne" w:hAnsi="Marianne"/>
                                  <w:b/>
                                  <w:bCs/>
                                  <w:color w:val="FF0000"/>
                                  <w:sz w:val="32"/>
                                  <w:szCs w:val="32"/>
                                </w:rPr>
                                <w:tab/>
                              </w:r>
                              <w:r>
                                <w:rPr>
                                  <w:rFonts w:ascii="Marianne" w:hAnsi="Marianne"/>
                                  <w:b/>
                                  <w:bCs/>
                                  <w:color w:val="FF0000"/>
                                  <w:sz w:val="32"/>
                                  <w:szCs w:val="32"/>
                                </w:rPr>
                                <w:tab/>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4" name="Zone de texte 34"/>
                        <wps:cNvSpPr txBox="1"/>
                        <wps:spPr>
                          <a:xfrm>
                            <a:off x="2200275" y="171450"/>
                            <a:ext cx="232012" cy="477672"/>
                          </a:xfrm>
                          <a:prstGeom prst="rect">
                            <a:avLst/>
                          </a:prstGeom>
                          <a:noFill/>
                          <a:ln w="6350">
                            <a:noFill/>
                          </a:ln>
                        </wps:spPr>
                        <wps:txbx>
                          <w:txbxContent>
                            <w:p>
                              <w:pPr>
                                <w:spacing w:line="480" w:lineRule="auto"/>
                                <w:rPr>
                                  <w:rFonts w:ascii="Marianne" w:hAnsi="Marianne"/>
                                  <w:b/>
                                  <w:bCs/>
                                  <w:color w:val="FF0000"/>
                                  <w:sz w:val="32"/>
                                  <w:szCs w:val="32"/>
                                </w:rPr>
                              </w:pPr>
                              <w:r>
                                <w:rPr>
                                  <w:rFonts w:ascii="Marianne" w:hAnsi="Marianne"/>
                                  <w:b/>
                                  <w:bCs/>
                                  <w:color w:val="FF0000"/>
                                  <w:sz w:val="32"/>
                                  <w:szCs w:val="32"/>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8" name="Zone de texte 38"/>
                        <wps:cNvSpPr txBox="1"/>
                        <wps:spPr>
                          <a:xfrm>
                            <a:off x="3057525" y="142875"/>
                            <a:ext cx="232012" cy="477672"/>
                          </a:xfrm>
                          <a:prstGeom prst="rect">
                            <a:avLst/>
                          </a:prstGeom>
                          <a:noFill/>
                          <a:ln w="6350">
                            <a:noFill/>
                          </a:ln>
                        </wps:spPr>
                        <wps:txbx>
                          <w:txbxContent>
                            <w:p>
                              <w:pPr>
                                <w:spacing w:line="480" w:lineRule="auto"/>
                                <w:rPr>
                                  <w:rFonts w:ascii="Marianne" w:hAnsi="Marianne"/>
                                  <w:b/>
                                  <w:bCs/>
                                  <w:color w:val="FF0000"/>
                                  <w:sz w:val="32"/>
                                  <w:szCs w:val="32"/>
                                </w:rPr>
                              </w:pPr>
                              <w:r>
                                <w:rPr>
                                  <w:rFonts w:ascii="Marianne" w:hAnsi="Marianne"/>
                                  <w:b/>
                                  <w:bCs/>
                                  <w:color w:val="FF0000"/>
                                  <w:sz w:val="32"/>
                                  <w:szCs w:val="32"/>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xmlns:oel="http://schemas.microsoft.com/office/2019/extlst">
            <w:pict>
              <v:group w14:anchorId="0BC6455E" id="Groupe 56" o:spid="_x0000_s1028" style="position:absolute;margin-left:3pt;margin-top:28.1pt;width:283.6pt;height:66.85pt;z-index:251683840" coordsize="36014,84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">
                <v:rect id="Rectangle 22" o:spid="_x0000_s1029" style="position:absolute;left:32956;width:3058;height:37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" filled="f" strokecolor="red" strokeweight="2.25p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Flèche : haut 23" o:spid="_x0000_s1030" type="#_x0000_t68" style="position:absolute;left:22479;top:95;width:1501;height:23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" adj="6988" fillcolor="red" stroked="f" strokeweight="2pt"/>
                <v:shape id="Flèche : droite 26" o:spid="_x0000_s1031" type="#_x0000_t13" style="position:absolute;top:6381;width:3274;height:1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" adj="15926" fillcolor="red" stroked="f" strokeweight="2pt"/>
                <v:shape id="Zone de texte 27" o:spid="_x0000_s1032" type="#_x0000_t202" style="position:absolute;left:190;top:3714;width:2320;height:47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" filled="f" stroked="f" strokeweight=".5pt">
                  <v:textbox>
                    <w:txbxContent>
                      <w:p w14:paraId="596092E6" w14:textId="77777777" w:rsidR="0082727F" w:rsidRDefault="00000000">
                        <w:pPr>
                          <w:spacing w:line="480" w:lineRule="auto"/>
                          <w:rPr>
                            <w:rFonts w:ascii="Marianne" w:hAnsi="Marianne"/>
                            <w:b/>
                            <w:bCs/>
                            <w:color w:val="FF0000"/>
                            <w:sz w:val="32"/>
                            <w:szCs w:val="32"/>
                          </w:rPr>
                        </w:pPr>
                        <w:r>
                          <w:rPr>
                            <w:rFonts w:ascii="Marianne" w:hAnsi="Marianne"/>
                            <w:b/>
                            <w:bCs/>
                            <w:color w:val="FF0000"/>
                            <w:sz w:val="32"/>
                            <w:szCs w:val="32"/>
                          </w:rPr>
                          <w:t>1</w:t>
                        </w:r>
                        <w:r>
                          <w:rPr>
                            <w:rFonts w:ascii="Marianne" w:hAnsi="Marianne"/>
                            <w:b/>
                            <w:bCs/>
                            <w:color w:val="FF0000"/>
                            <w:sz w:val="32"/>
                            <w:szCs w:val="32"/>
                          </w:rPr>
                          <w:tab/>
                        </w:r>
                        <w:r>
                          <w:rPr>
                            <w:rFonts w:ascii="Marianne" w:hAnsi="Marianne"/>
                            <w:b/>
                            <w:bCs/>
                            <w:color w:val="FF0000"/>
                            <w:sz w:val="32"/>
                            <w:szCs w:val="32"/>
                          </w:rPr>
                          <w:tab/>
                        </w:r>
                        <w:r>
                          <w:rPr>
                            <w:rFonts w:ascii="Marianne" w:hAnsi="Marianne"/>
                            <w:b/>
                            <w:bCs/>
                            <w:color w:val="FF0000"/>
                            <w:sz w:val="32"/>
                            <w:szCs w:val="32"/>
                          </w:rPr>
                          <w:tab/>
                        </w:r>
                        <w:r>
                          <w:rPr>
                            <w:rFonts w:ascii="Marianne" w:hAnsi="Marianne"/>
                            <w:b/>
                            <w:bCs/>
                            <w:color w:val="FF0000"/>
                            <w:sz w:val="32"/>
                            <w:szCs w:val="32"/>
                          </w:rPr>
                          <w:tab/>
                        </w:r>
                        <w:r>
                          <w:rPr>
                            <w:rFonts w:ascii="Marianne" w:hAnsi="Marianne"/>
                            <w:b/>
                            <w:bCs/>
                            <w:color w:val="FF0000"/>
                            <w:sz w:val="32"/>
                            <w:szCs w:val="32"/>
                          </w:rPr>
                          <w:tab/>
                        </w:r>
                        <w:r>
                          <w:rPr>
                            <w:rFonts w:ascii="Marianne" w:hAnsi="Marianne"/>
                            <w:b/>
                            <w:bCs/>
                            <w:color w:val="FF0000"/>
                            <w:sz w:val="32"/>
                            <w:szCs w:val="32"/>
                          </w:rPr>
                          <w:tab/>
                        </w:r>
                        <w:r>
                          <w:rPr>
                            <w:rFonts w:ascii="Marianne" w:hAnsi="Marianne"/>
                            <w:b/>
                            <w:bCs/>
                            <w:color w:val="FF0000"/>
                            <w:sz w:val="32"/>
                            <w:szCs w:val="32"/>
                          </w:rPr>
                          <w:tab/>
                        </w:r>
                        <w:r>
                          <w:rPr>
                            <w:rFonts w:ascii="Marianne" w:hAnsi="Marianne"/>
                            <w:b/>
                            <w:bCs/>
                            <w:color w:val="FF0000"/>
                            <w:sz w:val="32"/>
                            <w:szCs w:val="32"/>
                          </w:rPr>
                          <w:tab/>
                        </w:r>
                        <w:r>
                          <w:rPr>
                            <w:rFonts w:ascii="Marianne" w:hAnsi="Marianne"/>
                            <w:b/>
                            <w:bCs/>
                            <w:color w:val="FF0000"/>
                            <w:sz w:val="32"/>
                            <w:szCs w:val="32"/>
                          </w:rPr>
                          <w:tab/>
                        </w:r>
                        <w:r>
                          <w:rPr>
                            <w:rFonts w:ascii="Marianne" w:hAnsi="Marianne"/>
                            <w:b/>
                            <w:bCs/>
                            <w:color w:val="FF0000"/>
                            <w:sz w:val="32"/>
                            <w:szCs w:val="32"/>
                          </w:rPr>
                          <w:tab/>
                        </w:r>
                        <w:r>
                          <w:rPr>
                            <w:rFonts w:ascii="Marianne" w:hAnsi="Marianne"/>
                            <w:b/>
                            <w:bCs/>
                            <w:color w:val="FF0000"/>
                            <w:sz w:val="32"/>
                            <w:szCs w:val="32"/>
                          </w:rPr>
                          <w:tab/>
                        </w:r>
                        <w:r>
                          <w:rPr>
                            <w:rFonts w:ascii="Marianne" w:hAnsi="Marianne"/>
                            <w:b/>
                            <w:bCs/>
                            <w:color w:val="FF0000"/>
                            <w:sz w:val="32"/>
                            <w:szCs w:val="32"/>
                          </w:rPr>
                          <w:tab/>
                        </w:r>
                        <w:r>
                          <w:rPr>
                            <w:rFonts w:ascii="Marianne" w:hAnsi="Marianne"/>
                            <w:b/>
                            <w:bCs/>
                            <w:color w:val="FF0000"/>
                            <w:sz w:val="32"/>
                            <w:szCs w:val="32"/>
                          </w:rPr>
                          <w:tab/>
                        </w:r>
                        <w:r>
                          <w:rPr>
                            <w:rFonts w:ascii="Marianne" w:hAnsi="Marianne"/>
                            <w:b/>
                            <w:bCs/>
                            <w:color w:val="FF0000"/>
                            <w:sz w:val="32"/>
                            <w:szCs w:val="32"/>
                          </w:rPr>
                          <w:tab/>
                        </w:r>
                        <w:r>
                          <w:rPr>
                            <w:rFonts w:ascii="Marianne" w:hAnsi="Marianne"/>
                            <w:b/>
                            <w:bCs/>
                            <w:color w:val="FF0000"/>
                            <w:sz w:val="32"/>
                            <w:szCs w:val="32"/>
                          </w:rPr>
                          <w:tab/>
                        </w:r>
                      </w:p>
                    </w:txbxContent>
                  </v:textbox>
                </v:shape>
                <v:shape id="Zone de texte 34" o:spid="_x0000_s1033" type="#_x0000_t202" style="position:absolute;left:22002;top:1714;width:2320;height:47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" filled="f" stroked="f" strokeweight=".5pt">
                  <v:textbox>
                    <w:txbxContent>
                      <w:p w14:paraId="68FA5755" w14:textId="77777777" w:rsidR="0082727F" w:rsidRDefault="00000000">
                        <w:pPr>
                          <w:spacing w:line="480" w:lineRule="auto"/>
                          <w:rPr>
                            <w:rFonts w:ascii="Marianne" w:hAnsi="Marianne"/>
                            <w:b/>
                            <w:bCs/>
                            <w:color w:val="FF0000"/>
                            <w:sz w:val="32"/>
                            <w:szCs w:val="32"/>
                          </w:rPr>
                        </w:pPr>
                        <w:r>
                          <w:rPr>
                            <w:rFonts w:ascii="Marianne" w:hAnsi="Marianne"/>
                            <w:b/>
                            <w:bCs/>
                            <w:color w:val="FF0000"/>
                            <w:sz w:val="32"/>
                            <w:szCs w:val="32"/>
                          </w:rPr>
                          <w:t>2</w:t>
                        </w:r>
                      </w:p>
                    </w:txbxContent>
                  </v:textbox>
                </v:shape>
                <v:shape id="Zone de texte 38" o:spid="_x0000_s1034" type="#_x0000_t202" style="position:absolute;left:30575;top:1428;width:2320;height:47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" filled="f" stroked="f" strokeweight=".5pt">
                  <v:textbox>
                    <w:txbxContent>
                      <w:p w14:paraId="6D3E0F6D" w14:textId="77777777" w:rsidR="0082727F" w:rsidRDefault="00000000">
                        <w:pPr>
                          <w:spacing w:line="480" w:lineRule="auto"/>
                          <w:rPr>
                            <w:rFonts w:ascii="Marianne" w:hAnsi="Marianne"/>
                            <w:b/>
                            <w:bCs/>
                            <w:color w:val="FF0000"/>
                            <w:sz w:val="32"/>
                            <w:szCs w:val="32"/>
                          </w:rPr>
                        </w:pPr>
                        <w:r>
                          <w:rPr>
                            <w:rFonts w:ascii="Marianne" w:hAnsi="Marianne"/>
                            <w:b/>
                            <w:bCs/>
                            <w:color w:val="FF0000"/>
                            <w:sz w:val="32"/>
                            <w:szCs w:val="32"/>
                          </w:rPr>
                          <w:t>3</w:t>
                        </w:r>
                      </w:p>
                    </w:txbxContent>
                  </v:textbox>
                </v:shape>
              </v:group>
            </w:pict>
          </mc:Fallback>
        </mc:AlternateContent>
      </w:r>
      <w:r>
        <w:rPr>
          <w:noProof/>
        </w:rPr>
        <w:drawing>
          <wp:inline distT="0" distB="0" distL="0" distR="0">
            <wp:extent cx="6645910" cy="3305175"/>
            <wp:effectExtent l="19050" t="19050" r="21590" b="28575"/>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email">
                      <a:extLst>
                        <a:ext uri="{28A0092B-C50C-407E-A947-70E740481C1C}">
                          <a14:useLocalDpi xmlns:a14="http://schemas.microsoft.com/office/drawing/2010/main"/>
                        </a:ext>
                      </a:extLst>
                    </a:blip>
                    <a:stretch>
                      <a:fillRect/>
                    </a:stretch>
                  </pic:blipFill>
                  <pic:spPr>
                    <a:xfrm>
                      <a:off x="0" y="0"/>
                      <a:ext cx="6645910" cy="3305175"/>
                    </a:xfrm>
                    <a:prstGeom prst="rect">
                      <a:avLst/>
                    </a:prstGeom>
                    <a:ln>
                      <a:solidFill>
                        <a:schemeClr val="tx1"/>
                      </a:solidFill>
                    </a:ln>
                  </pic:spPr>
                </pic:pic>
              </a:graphicData>
            </a:graphic>
          </wp:inline>
        </w:drawing>
      </w:r>
    </w:p>
    <w:p>
      <w:pPr>
        <w:ind w:left="284"/>
        <w:rPr>
          <w:rFonts w:ascii="Marianne" w:hAnsi="Marianne"/>
          <w:b/>
          <w:bCs/>
          <w:i/>
          <w:iCs/>
          <w:sz w:val="24"/>
          <w:szCs w:val="24"/>
        </w:rPr>
      </w:pPr>
    </w:p>
    <w:p>
      <w:pPr>
        <w:ind w:left="284"/>
        <w:rPr>
          <w:rFonts w:ascii="Marianne" w:hAnsi="Marianne"/>
          <w:b/>
          <w:bCs/>
          <w:i/>
          <w:iCs/>
          <w:sz w:val="24"/>
          <w:szCs w:val="24"/>
        </w:rPr>
      </w:pPr>
    </w:p>
    <w:p>
      <w:pPr>
        <w:pStyle w:val="Paragraphedeliste"/>
        <w:numPr>
          <w:ilvl w:val="0"/>
          <w:numId w:val="7"/>
        </w:numPr>
        <w:ind w:left="284"/>
        <w:jc w:val="center"/>
        <w:rPr>
          <w:rFonts w:ascii="Marianne" w:hAnsi="Marianne"/>
          <w:b/>
          <w:bCs/>
          <w:i/>
          <w:iCs/>
          <w:sz w:val="24"/>
          <w:szCs w:val="24"/>
        </w:rPr>
      </w:pPr>
      <w:r>
        <w:rPr>
          <w:noProof/>
        </w:rPr>
        <w:lastRenderedPageBreak/>
        <mc:AlternateContent>
          <mc:Choice Requires="wpg">
            <w:drawing>
              <wp:anchor distT="0" distB="0" distL="114300" distR="114300" simplePos="0" relativeHeight="251694080" behindDoc="0" locked="0" layoutInCell="1" allowOverlap="1">
                <wp:simplePos x="0" y="0"/>
                <wp:positionH relativeFrom="column">
                  <wp:posOffset>1583055</wp:posOffset>
                </wp:positionH>
                <wp:positionV relativeFrom="paragraph">
                  <wp:posOffset>709930</wp:posOffset>
                </wp:positionV>
                <wp:extent cx="3322955" cy="2238375"/>
                <wp:effectExtent l="0" t="0" r="10795" b="28575"/>
                <wp:wrapNone/>
                <wp:docPr id="67" name="Groupe 67"/>
                <wp:cNvGraphicFramePr/>
                <a:graphic xmlns:a="http://schemas.openxmlformats.org/drawingml/2006/main">
                  <a:graphicData uri="http://schemas.microsoft.com/office/word/2010/wordprocessingGroup">
                    <wpg:wgp>
                      <wpg:cNvGrpSpPr/>
                      <wpg:grpSpPr>
                        <a:xfrm>
                          <a:off x="0" y="0"/>
                          <a:ext cx="3322955" cy="2238375"/>
                          <a:chOff x="0" y="0"/>
                          <a:chExt cx="3323492" cy="2238412"/>
                        </a:xfrm>
                      </wpg:grpSpPr>
                      <wps:wsp>
                        <wps:cNvPr id="59" name="Rectangle 59"/>
                        <wps:cNvSpPr/>
                        <wps:spPr>
                          <a:xfrm>
                            <a:off x="2560027" y="2050073"/>
                            <a:ext cx="549092" cy="188339"/>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Flèche : droite 61"/>
                        <wps:cNvSpPr/>
                        <wps:spPr>
                          <a:xfrm>
                            <a:off x="105508" y="263770"/>
                            <a:ext cx="327423" cy="172019"/>
                          </a:xfrm>
                          <a:prstGeom prst="right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Zone de texte 62"/>
                        <wps:cNvSpPr txBox="1"/>
                        <wps:spPr>
                          <a:xfrm>
                            <a:off x="0" y="0"/>
                            <a:ext cx="232012" cy="477672"/>
                          </a:xfrm>
                          <a:prstGeom prst="rect">
                            <a:avLst/>
                          </a:prstGeom>
                          <a:noFill/>
                          <a:ln w="6350">
                            <a:noFill/>
                          </a:ln>
                        </wps:spPr>
                        <wps:txbx>
                          <w:txbxContent>
                            <w:p>
                              <w:pPr>
                                <w:spacing w:line="480" w:lineRule="auto"/>
                                <w:rPr>
                                  <w:rFonts w:ascii="Marianne" w:hAnsi="Marianne"/>
                                  <w:b/>
                                  <w:bCs/>
                                  <w:color w:val="FF0000"/>
                                  <w:sz w:val="32"/>
                                  <w:szCs w:val="32"/>
                                </w:rPr>
                              </w:pPr>
                              <w:r>
                                <w:rPr>
                                  <w:rFonts w:ascii="Marianne" w:hAnsi="Marianne"/>
                                  <w:b/>
                                  <w:bCs/>
                                  <w:color w:val="FF0000"/>
                                  <w:sz w:val="32"/>
                                  <w:szCs w:val="32"/>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3" name="Zone de texte 63"/>
                        <wps:cNvSpPr txBox="1"/>
                        <wps:spPr>
                          <a:xfrm>
                            <a:off x="2453054" y="1732085"/>
                            <a:ext cx="232012" cy="477672"/>
                          </a:xfrm>
                          <a:prstGeom prst="rect">
                            <a:avLst/>
                          </a:prstGeom>
                          <a:noFill/>
                          <a:ln w="6350">
                            <a:noFill/>
                          </a:ln>
                        </wps:spPr>
                        <wps:txbx>
                          <w:txbxContent>
                            <w:p>
                              <w:pPr>
                                <w:spacing w:line="480" w:lineRule="auto"/>
                                <w:rPr>
                                  <w:rFonts w:ascii="Marianne" w:hAnsi="Marianne"/>
                                  <w:b/>
                                  <w:bCs/>
                                  <w:color w:val="FF0000"/>
                                  <w:sz w:val="32"/>
                                  <w:szCs w:val="32"/>
                                </w:rPr>
                              </w:pPr>
                              <w:r>
                                <w:rPr>
                                  <w:rFonts w:ascii="Marianne" w:hAnsi="Marianne"/>
                                  <w:b/>
                                  <w:bCs/>
                                  <w:color w:val="FF0000"/>
                                  <w:sz w:val="32"/>
                                  <w:szCs w:val="32"/>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5" name="Rectangle 65"/>
                        <wps:cNvSpPr/>
                        <wps:spPr>
                          <a:xfrm>
                            <a:off x="432289" y="282820"/>
                            <a:ext cx="2891203" cy="153621"/>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oel="http://schemas.microsoft.com/office/2019/extlst">
            <w:pict>
              <v:group w14:anchorId="1B33C320" id="Groupe 67" o:spid="_x0000_s1035" style="position:absolute;left:0;text-align:left;margin-left:124.65pt;margin-top:55.9pt;width:261.65pt;height:176.25pt;z-index:251694080" coordsize="33234,223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">
                <v:rect id="Rectangle 59" o:spid="_x0000_s1036" style="position:absolute;left:25600;top:20500;width:5491;height:18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" filled="f" strokecolor="red" strokeweight="2.25pt"/>
                <v:shape id="Flèche : droite 61" o:spid="_x0000_s1037" type="#_x0000_t13" style="position:absolute;left:1055;top:2637;width:3274;height:1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" adj="15926" fillcolor="red" stroked="f" strokeweight="2pt"/>
                <v:shape id="Zone de texte 62" o:spid="_x0000_s1038" type="#_x0000_t202" style="position:absolute;width:2320;height:47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" filled="f" stroked="f" strokeweight=".5pt">
                  <v:textbox>
                    <w:txbxContent>
                      <w:p w14:paraId="17CB0BCF" w14:textId="77777777" w:rsidR="0082727F" w:rsidRDefault="00000000">
                        <w:pPr>
                          <w:spacing w:line="480" w:lineRule="auto"/>
                          <w:rPr>
                            <w:rFonts w:ascii="Marianne" w:hAnsi="Marianne"/>
                            <w:b/>
                            <w:bCs/>
                            <w:color w:val="FF0000"/>
                            <w:sz w:val="32"/>
                            <w:szCs w:val="32"/>
                          </w:rPr>
                        </w:pPr>
                        <w:r>
                          <w:rPr>
                            <w:rFonts w:ascii="Marianne" w:hAnsi="Marianne"/>
                            <w:b/>
                            <w:bCs/>
                            <w:color w:val="FF0000"/>
                            <w:sz w:val="32"/>
                            <w:szCs w:val="32"/>
                          </w:rPr>
                          <w:t>1</w:t>
                        </w:r>
                      </w:p>
                    </w:txbxContent>
                  </v:textbox>
                </v:shape>
                <v:shape id="Zone de texte 63" o:spid="_x0000_s1039" type="#_x0000_t202" style="position:absolute;left:24530;top:17320;width:2320;height:47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" filled="f" stroked="f" strokeweight=".5pt">
                  <v:textbox>
                    <w:txbxContent>
                      <w:p w14:paraId="460DB50B" w14:textId="77777777" w:rsidR="0082727F" w:rsidRDefault="00000000">
                        <w:pPr>
                          <w:spacing w:line="480" w:lineRule="auto"/>
                          <w:rPr>
                            <w:rFonts w:ascii="Marianne" w:hAnsi="Marianne"/>
                            <w:b/>
                            <w:bCs/>
                            <w:color w:val="FF0000"/>
                            <w:sz w:val="32"/>
                            <w:szCs w:val="32"/>
                          </w:rPr>
                        </w:pPr>
                        <w:r>
                          <w:rPr>
                            <w:rFonts w:ascii="Marianne" w:hAnsi="Marianne"/>
                            <w:b/>
                            <w:bCs/>
                            <w:color w:val="FF0000"/>
                            <w:sz w:val="32"/>
                            <w:szCs w:val="32"/>
                          </w:rPr>
                          <w:t>2</w:t>
                        </w:r>
                      </w:p>
                    </w:txbxContent>
                  </v:textbox>
                </v:shape>
                <v:rect id="Rectangle 65" o:spid="_x0000_s1040" style="position:absolute;left:4322;top:2828;width:28912;height:15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" filled="f" strokecolor="red" strokeweight="2.25pt"/>
              </v:group>
            </w:pict>
          </mc:Fallback>
        </mc:AlternateContent>
      </w:r>
      <w:r>
        <w:rPr>
          <w:rFonts w:ascii="Marianne" w:hAnsi="Marianne"/>
          <w:sz w:val="24"/>
          <w:szCs w:val="24"/>
        </w:rPr>
        <w:t>Dans l’onglet qui s’ouvre, sélectionnez « Délimitez », puis cliquez sur « Suivant »</w:t>
      </w:r>
      <w:r>
        <w:rPr>
          <w:noProof/>
        </w:rPr>
        <w:drawing>
          <wp:inline distT="0" distB="0" distL="0" distR="0">
            <wp:extent cx="3484335" cy="2714625"/>
            <wp:effectExtent l="19050" t="19050" r="20955" b="9525"/>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email">
                      <a:extLst>
                        <a:ext uri="{28A0092B-C50C-407E-A947-70E740481C1C}">
                          <a14:useLocalDpi xmlns:a14="http://schemas.microsoft.com/office/drawing/2010/main"/>
                        </a:ext>
                      </a:extLst>
                    </a:blip>
                    <a:stretch>
                      <a:fillRect/>
                    </a:stretch>
                  </pic:blipFill>
                  <pic:spPr>
                    <a:xfrm>
                      <a:off x="0" y="0"/>
                      <a:ext cx="3496685" cy="2724247"/>
                    </a:xfrm>
                    <a:prstGeom prst="rect">
                      <a:avLst/>
                    </a:prstGeom>
                    <a:ln>
                      <a:solidFill>
                        <a:schemeClr val="tx1"/>
                      </a:solidFill>
                    </a:ln>
                  </pic:spPr>
                </pic:pic>
              </a:graphicData>
            </a:graphic>
          </wp:inline>
        </w:drawing>
      </w:r>
    </w:p>
    <w:p>
      <w:pPr>
        <w:pStyle w:val="Paragraphedeliste"/>
        <w:numPr>
          <w:ilvl w:val="0"/>
          <w:numId w:val="7"/>
        </w:numPr>
        <w:ind w:left="284"/>
        <w:rPr>
          <w:rFonts w:ascii="Marianne" w:hAnsi="Marianne"/>
          <w:b/>
          <w:bCs/>
          <w:i/>
          <w:iCs/>
          <w:sz w:val="24"/>
          <w:szCs w:val="24"/>
        </w:rPr>
      </w:pPr>
      <w:r>
        <w:rPr>
          <w:rFonts w:ascii="Marianne" w:hAnsi="Marianne"/>
          <w:sz w:val="24"/>
          <w:szCs w:val="24"/>
        </w:rPr>
        <w:t>Sur l’onglet suivant, cliquez sur « Point-Virgule », puis cliquez sur « Suivant »</w:t>
      </w:r>
    </w:p>
    <w:p>
      <w:pPr>
        <w:jc w:val="center"/>
        <w:rPr>
          <w:rFonts w:ascii="Marianne" w:hAnsi="Marianne"/>
          <w:sz w:val="24"/>
          <w:szCs w:val="24"/>
        </w:rPr>
      </w:pPr>
      <w:r>
        <w:rPr>
          <w:noProof/>
        </w:rPr>
        <mc:AlternateContent>
          <mc:Choice Requires="wpg">
            <w:drawing>
              <wp:anchor distT="0" distB="0" distL="114300" distR="114300" simplePos="0" relativeHeight="251702272" behindDoc="0" locked="0" layoutInCell="1" allowOverlap="1">
                <wp:simplePos x="0" y="0"/>
                <wp:positionH relativeFrom="column">
                  <wp:posOffset>1209675</wp:posOffset>
                </wp:positionH>
                <wp:positionV relativeFrom="paragraph">
                  <wp:posOffset>457200</wp:posOffset>
                </wp:positionV>
                <wp:extent cx="3244667" cy="2236214"/>
                <wp:effectExtent l="0" t="0" r="13335" b="12065"/>
                <wp:wrapNone/>
                <wp:docPr id="16" name="Groupe 16"/>
                <wp:cNvGraphicFramePr/>
                <a:graphic xmlns:a="http://schemas.openxmlformats.org/drawingml/2006/main">
                  <a:graphicData uri="http://schemas.microsoft.com/office/word/2010/wordprocessingGroup">
                    <wpg:wgp>
                      <wpg:cNvGrpSpPr/>
                      <wpg:grpSpPr>
                        <a:xfrm>
                          <a:off x="0" y="0"/>
                          <a:ext cx="3244667" cy="2236214"/>
                          <a:chOff x="0" y="0"/>
                          <a:chExt cx="3244667" cy="2236214"/>
                        </a:xfrm>
                      </wpg:grpSpPr>
                      <wps:wsp>
                        <wps:cNvPr id="69" name="Rectangle 69"/>
                        <wps:cNvSpPr/>
                        <wps:spPr>
                          <a:xfrm>
                            <a:off x="2695575" y="2047875"/>
                            <a:ext cx="549092" cy="188339"/>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 name="Flèche : droite 70"/>
                        <wps:cNvSpPr/>
                        <wps:spPr>
                          <a:xfrm>
                            <a:off x="57150" y="266700"/>
                            <a:ext cx="327423" cy="172019"/>
                          </a:xfrm>
                          <a:prstGeom prst="right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 name="Zone de texte 71"/>
                        <wps:cNvSpPr txBox="1"/>
                        <wps:spPr>
                          <a:xfrm>
                            <a:off x="0" y="0"/>
                            <a:ext cx="232012" cy="477672"/>
                          </a:xfrm>
                          <a:prstGeom prst="rect">
                            <a:avLst/>
                          </a:prstGeom>
                          <a:noFill/>
                          <a:ln w="6350">
                            <a:noFill/>
                          </a:ln>
                        </wps:spPr>
                        <wps:txbx>
                          <w:txbxContent>
                            <w:p>
                              <w:pPr>
                                <w:spacing w:line="480" w:lineRule="auto"/>
                                <w:rPr>
                                  <w:rFonts w:ascii="Marianne" w:hAnsi="Marianne"/>
                                  <w:b/>
                                  <w:bCs/>
                                  <w:color w:val="FF0000"/>
                                  <w:sz w:val="32"/>
                                  <w:szCs w:val="32"/>
                                </w:rPr>
                              </w:pPr>
                              <w:r>
                                <w:rPr>
                                  <w:rFonts w:ascii="Marianne" w:hAnsi="Marianne"/>
                                  <w:b/>
                                  <w:bCs/>
                                  <w:color w:val="FF0000"/>
                                  <w:sz w:val="32"/>
                                  <w:szCs w:val="32"/>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2" name="Zone de texte 72"/>
                        <wps:cNvSpPr txBox="1"/>
                        <wps:spPr>
                          <a:xfrm>
                            <a:off x="2590800" y="1733550"/>
                            <a:ext cx="232012" cy="477672"/>
                          </a:xfrm>
                          <a:prstGeom prst="rect">
                            <a:avLst/>
                          </a:prstGeom>
                          <a:noFill/>
                          <a:ln w="6350">
                            <a:noFill/>
                          </a:ln>
                        </wps:spPr>
                        <wps:txbx>
                          <w:txbxContent>
                            <w:p>
                              <w:pPr>
                                <w:spacing w:line="480" w:lineRule="auto"/>
                                <w:rPr>
                                  <w:rFonts w:ascii="Marianne" w:hAnsi="Marianne"/>
                                  <w:b/>
                                  <w:bCs/>
                                  <w:color w:val="FF0000"/>
                                  <w:sz w:val="32"/>
                                  <w:szCs w:val="32"/>
                                </w:rPr>
                              </w:pPr>
                              <w:r>
                                <w:rPr>
                                  <w:rFonts w:ascii="Marianne" w:hAnsi="Marianne"/>
                                  <w:b/>
                                  <w:bCs/>
                                  <w:color w:val="FF0000"/>
                                  <w:sz w:val="32"/>
                                  <w:szCs w:val="32"/>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3" name="Rectangle 73"/>
                        <wps:cNvSpPr/>
                        <wps:spPr>
                          <a:xfrm>
                            <a:off x="419100" y="266700"/>
                            <a:ext cx="690667" cy="150036"/>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oel="http://schemas.microsoft.com/office/2019/extlst">
            <w:pict>
              <v:group w14:anchorId="2753DDC2" id="Groupe 16" o:spid="_x0000_s1041" style="position:absolute;left:0;text-align:left;margin-left:95.25pt;margin-top:36pt;width:255.5pt;height:176.1pt;z-index:251702272" coordsize="32446,223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">
                <v:rect id="Rectangle 69" o:spid="_x0000_s1042" style="position:absolute;left:26955;top:20478;width:5491;height:18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" filled="f" strokecolor="red" strokeweight="2.25pt"/>
                <v:shape id="Flèche : droite 70" o:spid="_x0000_s1043" type="#_x0000_t13" style="position:absolute;left:571;top:2667;width:3274;height:1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" adj="15926" fillcolor="red" stroked="f" strokeweight="2pt"/>
                <v:shape id="Zone de texte 71" o:spid="_x0000_s1044" type="#_x0000_t202" style="position:absolute;width:2320;height:47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" filled="f" stroked="f" strokeweight=".5pt">
                  <v:textbox>
                    <w:txbxContent>
                      <w:p w14:paraId="3DE9235C" w14:textId="77777777" w:rsidR="0082727F" w:rsidRDefault="00000000">
                        <w:pPr>
                          <w:spacing w:line="480" w:lineRule="auto"/>
                          <w:rPr>
                            <w:rFonts w:ascii="Marianne" w:hAnsi="Marianne"/>
                            <w:b/>
                            <w:bCs/>
                            <w:color w:val="FF0000"/>
                            <w:sz w:val="32"/>
                            <w:szCs w:val="32"/>
                          </w:rPr>
                        </w:pPr>
                        <w:r>
                          <w:rPr>
                            <w:rFonts w:ascii="Marianne" w:hAnsi="Marianne"/>
                            <w:b/>
                            <w:bCs/>
                            <w:color w:val="FF0000"/>
                            <w:sz w:val="32"/>
                            <w:szCs w:val="32"/>
                          </w:rPr>
                          <w:t>1</w:t>
                        </w:r>
                      </w:p>
                    </w:txbxContent>
                  </v:textbox>
                </v:shape>
                <v:shape id="Zone de texte 72" o:spid="_x0000_s1045" type="#_x0000_t202" style="position:absolute;left:25908;top:17335;width:2320;height:47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" filled="f" stroked="f" strokeweight=".5pt">
                  <v:textbox>
                    <w:txbxContent>
                      <w:p w14:paraId="3D194DB2" w14:textId="77777777" w:rsidR="0082727F" w:rsidRDefault="00000000">
                        <w:pPr>
                          <w:spacing w:line="480" w:lineRule="auto"/>
                          <w:rPr>
                            <w:rFonts w:ascii="Marianne" w:hAnsi="Marianne"/>
                            <w:b/>
                            <w:bCs/>
                            <w:color w:val="FF0000"/>
                            <w:sz w:val="32"/>
                            <w:szCs w:val="32"/>
                          </w:rPr>
                        </w:pPr>
                        <w:r>
                          <w:rPr>
                            <w:rFonts w:ascii="Marianne" w:hAnsi="Marianne"/>
                            <w:b/>
                            <w:bCs/>
                            <w:color w:val="FF0000"/>
                            <w:sz w:val="32"/>
                            <w:szCs w:val="32"/>
                          </w:rPr>
                          <w:t>2</w:t>
                        </w:r>
                      </w:p>
                    </w:txbxContent>
                  </v:textbox>
                </v:shape>
                <v:rect id="Rectangle 73" o:spid="_x0000_s1046" style="position:absolute;left:4191;top:2667;width:6906;height:15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" filled="f" strokecolor="red" strokeweight="2.25pt"/>
              </v:group>
            </w:pict>
          </mc:Fallback>
        </mc:AlternateContent>
      </w:r>
      <w:r>
        <w:rPr>
          <w:noProof/>
        </w:rPr>
        <w:drawing>
          <wp:inline distT="0" distB="0" distL="0" distR="0">
            <wp:extent cx="3465346" cy="2714400"/>
            <wp:effectExtent l="19050" t="19050" r="20955" b="10160"/>
            <wp:docPr id="66" name="Imag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email">
                      <a:extLst>
                        <a:ext uri="{28A0092B-C50C-407E-A947-70E740481C1C}">
                          <a14:useLocalDpi xmlns:a14="http://schemas.microsoft.com/office/drawing/2010/main"/>
                        </a:ext>
                      </a:extLst>
                    </a:blip>
                    <a:stretch>
                      <a:fillRect/>
                    </a:stretch>
                  </pic:blipFill>
                  <pic:spPr>
                    <a:xfrm>
                      <a:off x="0" y="0"/>
                      <a:ext cx="3465346" cy="2714400"/>
                    </a:xfrm>
                    <a:prstGeom prst="rect">
                      <a:avLst/>
                    </a:prstGeom>
                    <a:ln>
                      <a:solidFill>
                        <a:schemeClr val="tx1"/>
                      </a:solidFill>
                    </a:ln>
                  </pic:spPr>
                </pic:pic>
              </a:graphicData>
            </a:graphic>
          </wp:inline>
        </w:drawing>
      </w:r>
    </w:p>
    <w:p>
      <w:pPr>
        <w:pStyle w:val="Paragraphedeliste"/>
        <w:numPr>
          <w:ilvl w:val="0"/>
          <w:numId w:val="7"/>
        </w:numPr>
        <w:ind w:left="284"/>
        <w:rPr>
          <w:rFonts w:ascii="Marianne" w:hAnsi="Marianne"/>
          <w:b/>
          <w:bCs/>
          <w:i/>
          <w:iCs/>
          <w:sz w:val="24"/>
          <w:szCs w:val="24"/>
        </w:rPr>
      </w:pPr>
      <w:r>
        <w:rPr>
          <w:rFonts w:ascii="Marianne" w:hAnsi="Marianne"/>
          <w:sz w:val="24"/>
          <w:szCs w:val="24"/>
        </w:rPr>
        <w:t>Sur l’onglet suivant, vérifiez que « Standard » est sélectionné puis cliquez sur « Terminer »</w:t>
      </w:r>
      <w:r>
        <w:rPr>
          <w:rFonts w:ascii="Marianne" w:hAnsi="Marianne"/>
          <w:noProof/>
          <w:sz w:val="24"/>
          <w:szCs w:val="24"/>
        </w:rPr>
        <w:t xml:space="preserve"> </w:t>
      </w:r>
    </w:p>
    <w:p>
      <w:pPr>
        <w:ind w:left="-76"/>
        <w:jc w:val="center"/>
        <w:rPr>
          <w:rFonts w:ascii="Marianne" w:hAnsi="Marianne"/>
          <w:sz w:val="24"/>
          <w:szCs w:val="24"/>
        </w:rPr>
      </w:pPr>
      <w:r>
        <w:rPr>
          <w:noProof/>
        </w:rPr>
        <mc:AlternateContent>
          <mc:Choice Requires="wpg">
            <w:drawing>
              <wp:anchor distT="0" distB="0" distL="114300" distR="114300" simplePos="0" relativeHeight="251715584" behindDoc="0" locked="0" layoutInCell="1" allowOverlap="1">
                <wp:simplePos x="0" y="0"/>
                <wp:positionH relativeFrom="column">
                  <wp:posOffset>1188720</wp:posOffset>
                </wp:positionH>
                <wp:positionV relativeFrom="paragraph">
                  <wp:posOffset>195428</wp:posOffset>
                </wp:positionV>
                <wp:extent cx="3838036" cy="2504361"/>
                <wp:effectExtent l="0" t="0" r="10160" b="10795"/>
                <wp:wrapNone/>
                <wp:docPr id="3" name="Groupe 3"/>
                <wp:cNvGraphicFramePr/>
                <a:graphic xmlns:a="http://schemas.openxmlformats.org/drawingml/2006/main">
                  <a:graphicData uri="http://schemas.microsoft.com/office/word/2010/wordprocessingGroup">
                    <wpg:wgp>
                      <wpg:cNvGrpSpPr/>
                      <wpg:grpSpPr>
                        <a:xfrm>
                          <a:off x="0" y="0"/>
                          <a:ext cx="3838036" cy="2504361"/>
                          <a:chOff x="0" y="0"/>
                          <a:chExt cx="3838036" cy="2504361"/>
                        </a:xfrm>
                      </wpg:grpSpPr>
                      <wps:wsp>
                        <wps:cNvPr id="77" name="Flèche : droite 77"/>
                        <wps:cNvSpPr/>
                        <wps:spPr>
                          <a:xfrm>
                            <a:off x="109728" y="256032"/>
                            <a:ext cx="327423" cy="172019"/>
                          </a:xfrm>
                          <a:prstGeom prst="right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6" name="Rectangle 76"/>
                        <wps:cNvSpPr/>
                        <wps:spPr>
                          <a:xfrm>
                            <a:off x="3288944" y="2316022"/>
                            <a:ext cx="549092" cy="188339"/>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8" name="Zone de texte 78"/>
                        <wps:cNvSpPr txBox="1"/>
                        <wps:spPr>
                          <a:xfrm>
                            <a:off x="0" y="0"/>
                            <a:ext cx="231775" cy="477520"/>
                          </a:xfrm>
                          <a:prstGeom prst="rect">
                            <a:avLst/>
                          </a:prstGeom>
                          <a:noFill/>
                          <a:ln w="6350">
                            <a:noFill/>
                          </a:ln>
                        </wps:spPr>
                        <wps:txbx>
                          <w:txbxContent>
                            <w:p>
                              <w:pPr>
                                <w:spacing w:line="480" w:lineRule="auto"/>
                                <w:rPr>
                                  <w:rFonts w:ascii="Marianne" w:hAnsi="Marianne"/>
                                  <w:b/>
                                  <w:bCs/>
                                  <w:color w:val="FF0000"/>
                                  <w:sz w:val="32"/>
                                  <w:szCs w:val="32"/>
                                </w:rPr>
                              </w:pPr>
                              <w:r>
                                <w:rPr>
                                  <w:rFonts w:ascii="Marianne" w:hAnsi="Marianne"/>
                                  <w:b/>
                                  <w:bCs/>
                                  <w:color w:val="FF0000"/>
                                  <w:sz w:val="32"/>
                                  <w:szCs w:val="32"/>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9" name="Zone de texte 79"/>
                        <wps:cNvSpPr txBox="1"/>
                        <wps:spPr>
                          <a:xfrm>
                            <a:off x="3182112" y="1989734"/>
                            <a:ext cx="232012" cy="477672"/>
                          </a:xfrm>
                          <a:prstGeom prst="rect">
                            <a:avLst/>
                          </a:prstGeom>
                          <a:noFill/>
                          <a:ln w="6350">
                            <a:noFill/>
                          </a:ln>
                        </wps:spPr>
                        <wps:txbx>
                          <w:txbxContent>
                            <w:p>
                              <w:pPr>
                                <w:spacing w:line="480" w:lineRule="auto"/>
                                <w:rPr>
                                  <w:rFonts w:ascii="Marianne" w:hAnsi="Marianne"/>
                                  <w:b/>
                                  <w:bCs/>
                                  <w:color w:val="FF0000"/>
                                  <w:sz w:val="32"/>
                                  <w:szCs w:val="32"/>
                                </w:rPr>
                              </w:pPr>
                              <w:r>
                                <w:rPr>
                                  <w:rFonts w:ascii="Marianne" w:hAnsi="Marianne"/>
                                  <w:b/>
                                  <w:bCs/>
                                  <w:color w:val="FF0000"/>
                                  <w:sz w:val="32"/>
                                  <w:szCs w:val="32"/>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0" name="Rectangle 80"/>
                        <wps:cNvSpPr/>
                        <wps:spPr>
                          <a:xfrm>
                            <a:off x="436016" y="275082"/>
                            <a:ext cx="1088250" cy="153621"/>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oel="http://schemas.microsoft.com/office/2019/extlst">
            <w:pict>
              <v:group w14:anchorId="09C86C28" id="Groupe 3" o:spid="_x0000_s1047" style="position:absolute;left:0;text-align:left;margin-left:93.6pt;margin-top:15.4pt;width:302.2pt;height:197.2pt;z-index:251715584" coordsize="38380,250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">
                <v:shape id="Flèche : droite 77" o:spid="_x0000_s1048" type="#_x0000_t13" style="position:absolute;left:1097;top:2560;width:3274;height:1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" adj="15926" fillcolor="red" stroked="f" strokeweight="2pt"/>
                <v:rect id="Rectangle 76" o:spid="_x0000_s1049" style="position:absolute;left:32889;top:23160;width:5491;height:1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" filled="f" strokecolor="red" strokeweight="2.25pt"/>
                <v:shape id="Zone de texte 78" o:spid="_x0000_s1050" type="#_x0000_t202" style="position:absolute;width:2317;height:4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" filled="f" stroked="f" strokeweight=".5pt">
                  <v:textbox>
                    <w:txbxContent>
                      <w:p w14:paraId="71D9953A" w14:textId="77777777" w:rsidR="0082727F" w:rsidRDefault="00000000">
                        <w:pPr>
                          <w:spacing w:line="480" w:lineRule="auto"/>
                          <w:rPr>
                            <w:rFonts w:ascii="Marianne" w:hAnsi="Marianne"/>
                            <w:b/>
                            <w:bCs/>
                            <w:color w:val="FF0000"/>
                            <w:sz w:val="32"/>
                            <w:szCs w:val="32"/>
                          </w:rPr>
                        </w:pPr>
                        <w:r>
                          <w:rPr>
                            <w:rFonts w:ascii="Marianne" w:hAnsi="Marianne"/>
                            <w:b/>
                            <w:bCs/>
                            <w:color w:val="FF0000"/>
                            <w:sz w:val="32"/>
                            <w:szCs w:val="32"/>
                          </w:rPr>
                          <w:t>1</w:t>
                        </w:r>
                      </w:p>
                    </w:txbxContent>
                  </v:textbox>
                </v:shape>
                <v:shape id="Zone de texte 79" o:spid="_x0000_s1051" type="#_x0000_t202" style="position:absolute;left:31821;top:19897;width:2320;height:47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" filled="f" stroked="f" strokeweight=".5pt">
                  <v:textbox>
                    <w:txbxContent>
                      <w:p w14:paraId="5CCAB11A" w14:textId="77777777" w:rsidR="0082727F" w:rsidRDefault="00000000">
                        <w:pPr>
                          <w:spacing w:line="480" w:lineRule="auto"/>
                          <w:rPr>
                            <w:rFonts w:ascii="Marianne" w:hAnsi="Marianne"/>
                            <w:b/>
                            <w:bCs/>
                            <w:color w:val="FF0000"/>
                            <w:sz w:val="32"/>
                            <w:szCs w:val="32"/>
                          </w:rPr>
                        </w:pPr>
                        <w:r>
                          <w:rPr>
                            <w:rFonts w:ascii="Marianne" w:hAnsi="Marianne"/>
                            <w:b/>
                            <w:bCs/>
                            <w:color w:val="FF0000"/>
                            <w:sz w:val="32"/>
                            <w:szCs w:val="32"/>
                          </w:rPr>
                          <w:t>2</w:t>
                        </w:r>
                      </w:p>
                    </w:txbxContent>
                  </v:textbox>
                </v:shape>
                <v:rect id="Rectangle 80" o:spid="_x0000_s1052" style="position:absolute;left:4360;top:2750;width:10882;height:15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" filled="f" strokecolor="red" strokeweight="2.25pt"/>
              </v:group>
            </w:pict>
          </mc:Fallback>
        </mc:AlternateContent>
      </w:r>
      <w:r>
        <w:rPr>
          <w:noProof/>
        </w:rPr>
        <w:drawing>
          <wp:inline distT="0" distB="0" distL="0" distR="0">
            <wp:extent cx="3469155" cy="2714400"/>
            <wp:effectExtent l="19050" t="19050" r="17145" b="10160"/>
            <wp:docPr id="74" name="Imag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email">
                      <a:extLst>
                        <a:ext uri="{28A0092B-C50C-407E-A947-70E740481C1C}">
                          <a14:useLocalDpi xmlns:a14="http://schemas.microsoft.com/office/drawing/2010/main"/>
                        </a:ext>
                      </a:extLst>
                    </a:blip>
                    <a:stretch>
                      <a:fillRect/>
                    </a:stretch>
                  </pic:blipFill>
                  <pic:spPr>
                    <a:xfrm>
                      <a:off x="0" y="0"/>
                      <a:ext cx="3469155" cy="2714400"/>
                    </a:xfrm>
                    <a:prstGeom prst="rect">
                      <a:avLst/>
                    </a:prstGeom>
                    <a:ln>
                      <a:solidFill>
                        <a:schemeClr val="tx1"/>
                      </a:solidFill>
                    </a:ln>
                  </pic:spPr>
                </pic:pic>
              </a:graphicData>
            </a:graphic>
          </wp:inline>
        </w:drawing>
      </w:r>
    </w:p>
    <w:p>
      <w:pPr>
        <w:pStyle w:val="Paragraphedeliste"/>
        <w:numPr>
          <w:ilvl w:val="0"/>
          <w:numId w:val="7"/>
        </w:numPr>
        <w:ind w:left="284"/>
        <w:rPr>
          <w:rFonts w:ascii="Marianne" w:hAnsi="Marianne"/>
          <w:sz w:val="24"/>
          <w:szCs w:val="24"/>
        </w:rPr>
      </w:pPr>
      <w:r>
        <w:rPr>
          <w:rFonts w:ascii="Marianne" w:hAnsi="Marianne"/>
          <w:sz w:val="24"/>
          <w:szCs w:val="24"/>
        </w:rPr>
        <w:lastRenderedPageBreak/>
        <w:t>Votre Tableur se présente ainsi :</w:t>
      </w:r>
    </w:p>
    <w:p>
      <w:pPr>
        <w:ind w:left="284"/>
        <w:rPr>
          <w:rFonts w:ascii="Marianne" w:hAnsi="Marianne"/>
          <w:sz w:val="24"/>
          <w:szCs w:val="24"/>
        </w:rPr>
      </w:pPr>
      <w:r>
        <w:rPr>
          <w:noProof/>
        </w:rPr>
        <w:drawing>
          <wp:inline distT="0" distB="0" distL="0" distR="0">
            <wp:extent cx="4829175" cy="2419663"/>
            <wp:effectExtent l="19050" t="19050" r="9525" b="19050"/>
            <wp:docPr id="81" name="Imag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email">
                      <a:extLst>
                        <a:ext uri="{28A0092B-C50C-407E-A947-70E740481C1C}">
                          <a14:useLocalDpi xmlns:a14="http://schemas.microsoft.com/office/drawing/2010/main"/>
                        </a:ext>
                      </a:extLst>
                    </a:blip>
                    <a:stretch>
                      <a:fillRect/>
                    </a:stretch>
                  </pic:blipFill>
                  <pic:spPr>
                    <a:xfrm>
                      <a:off x="0" y="0"/>
                      <a:ext cx="4856417" cy="2433313"/>
                    </a:xfrm>
                    <a:prstGeom prst="rect">
                      <a:avLst/>
                    </a:prstGeom>
                    <a:ln>
                      <a:solidFill>
                        <a:schemeClr val="tx1"/>
                      </a:solidFill>
                    </a:ln>
                  </pic:spPr>
                </pic:pic>
              </a:graphicData>
            </a:graphic>
          </wp:inline>
        </w:drawing>
      </w:r>
    </w:p>
    <w:p>
      <w:pPr>
        <w:pStyle w:val="Paragraphedeliste"/>
        <w:numPr>
          <w:ilvl w:val="0"/>
          <w:numId w:val="7"/>
        </w:numPr>
        <w:ind w:left="284"/>
        <w:rPr>
          <w:rFonts w:ascii="Marianne" w:hAnsi="Marianne"/>
          <w:sz w:val="24"/>
          <w:szCs w:val="24"/>
        </w:rPr>
      </w:pPr>
      <w:r>
        <w:rPr>
          <w:rFonts w:ascii="Marianne" w:hAnsi="Marianne"/>
          <w:sz w:val="24"/>
          <w:szCs w:val="24"/>
        </w:rPr>
        <w:t xml:space="preserve"> Le Relai Scolarité vérifie ensuite que les données extraites sont correctes. Notamment, il vérifie qu’il n’y a pas de doublons pouvant causer de la confusion, ou des épreuves mal attribuées à une composante.</w:t>
      </w:r>
    </w:p>
    <w:p>
      <w:pPr>
        <w:pStyle w:val="Paragraphedeliste"/>
        <w:numPr>
          <w:ilvl w:val="0"/>
          <w:numId w:val="7"/>
        </w:numPr>
        <w:tabs>
          <w:tab w:val="left" w:pos="-76"/>
        </w:tabs>
        <w:ind w:left="284"/>
        <w:rPr>
          <w:rFonts w:ascii="Marianne" w:hAnsi="Marianne"/>
          <w:sz w:val="24"/>
          <w:szCs w:val="24"/>
        </w:rPr>
      </w:pPr>
      <w:r>
        <w:rPr>
          <w:rFonts w:ascii="Marianne" w:hAnsi="Marianne"/>
          <w:b/>
          <w:bCs/>
          <w:sz w:val="24"/>
          <w:szCs w:val="24"/>
        </w:rPr>
        <w:t>Il est extrêmement important que les intitulés de colonnes soient bien identiques à ceux du gabarit Word sinon le publipostage échouera</w:t>
      </w:r>
      <w:r>
        <w:rPr>
          <w:rFonts w:ascii="Marianne" w:hAnsi="Marianne"/>
          <w:sz w:val="24"/>
          <w:szCs w:val="24"/>
        </w:rPr>
        <w:t>. Vérifiez donc bien que vos colonnes soient nommées ainsi, l’ordre des colonnes n’ayant aucune importance :</w:t>
      </w:r>
    </w:p>
    <w:p>
      <w:pPr>
        <w:spacing w:after="0"/>
        <w:ind w:left="284"/>
        <w:rPr>
          <w:rFonts w:ascii="Marianne" w:hAnsi="Marianne"/>
          <w:sz w:val="24"/>
          <w:szCs w:val="24"/>
        </w:rPr>
      </w:pPr>
      <w:r>
        <w:rPr>
          <w:rFonts w:ascii="Marianne" w:hAnsi="Marianne"/>
          <w:sz w:val="24"/>
          <w:szCs w:val="24"/>
        </w:rPr>
        <w:t>COD_ANU</w:t>
      </w:r>
    </w:p>
    <w:p>
      <w:pPr>
        <w:spacing w:after="0"/>
        <w:ind w:left="284"/>
        <w:rPr>
          <w:rFonts w:ascii="Marianne" w:hAnsi="Marianne"/>
          <w:sz w:val="24"/>
          <w:szCs w:val="24"/>
        </w:rPr>
      </w:pPr>
      <w:r>
        <w:rPr>
          <w:rFonts w:ascii="Marianne" w:hAnsi="Marianne"/>
          <w:sz w:val="24"/>
          <w:szCs w:val="24"/>
        </w:rPr>
        <w:t>COD_EPR</w:t>
      </w:r>
    </w:p>
    <w:p>
      <w:pPr>
        <w:spacing w:after="0"/>
        <w:ind w:left="284"/>
        <w:rPr>
          <w:rFonts w:ascii="Marianne" w:hAnsi="Marianne"/>
          <w:sz w:val="24"/>
          <w:szCs w:val="24"/>
        </w:rPr>
      </w:pPr>
      <w:r>
        <w:rPr>
          <w:rFonts w:ascii="Marianne" w:hAnsi="Marianne"/>
          <w:sz w:val="24"/>
          <w:szCs w:val="24"/>
        </w:rPr>
        <w:t>LIB_EPR</w:t>
      </w:r>
    </w:p>
    <w:p>
      <w:pPr>
        <w:spacing w:after="0"/>
        <w:ind w:left="284"/>
        <w:rPr>
          <w:rFonts w:ascii="Marianne" w:hAnsi="Marianne"/>
          <w:sz w:val="24"/>
          <w:szCs w:val="24"/>
        </w:rPr>
      </w:pPr>
      <w:r>
        <w:rPr>
          <w:rFonts w:ascii="Marianne" w:hAnsi="Marianne"/>
          <w:sz w:val="24"/>
          <w:szCs w:val="24"/>
        </w:rPr>
        <w:t>ENSEIGNANT</w:t>
      </w:r>
    </w:p>
    <w:p>
      <w:pPr>
        <w:spacing w:after="0"/>
        <w:ind w:left="284"/>
        <w:rPr>
          <w:rFonts w:ascii="Marianne" w:hAnsi="Marianne"/>
          <w:sz w:val="24"/>
          <w:szCs w:val="24"/>
        </w:rPr>
      </w:pPr>
      <w:r>
        <w:rPr>
          <w:rFonts w:ascii="Marianne" w:hAnsi="Marianne"/>
          <w:sz w:val="24"/>
          <w:szCs w:val="24"/>
        </w:rPr>
        <w:t>MAIL_ENS</w:t>
      </w:r>
    </w:p>
    <w:p>
      <w:pPr>
        <w:spacing w:after="0"/>
        <w:ind w:left="284"/>
        <w:rPr>
          <w:rFonts w:ascii="Marianne" w:hAnsi="Marianne"/>
          <w:sz w:val="24"/>
          <w:szCs w:val="24"/>
        </w:rPr>
      </w:pPr>
      <w:r>
        <w:rPr>
          <w:rFonts w:ascii="Marianne" w:hAnsi="Marianne"/>
          <w:sz w:val="24"/>
          <w:szCs w:val="24"/>
        </w:rPr>
        <w:t>LIB_NEP</w:t>
      </w:r>
    </w:p>
    <w:p>
      <w:pPr>
        <w:spacing w:after="0"/>
        <w:ind w:left="284"/>
        <w:rPr>
          <w:rFonts w:ascii="Marianne" w:hAnsi="Marianne"/>
          <w:sz w:val="24"/>
          <w:szCs w:val="24"/>
        </w:rPr>
      </w:pPr>
      <w:r>
        <w:rPr>
          <w:rFonts w:ascii="Marianne" w:hAnsi="Marianne"/>
          <w:sz w:val="24"/>
          <w:szCs w:val="24"/>
        </w:rPr>
        <w:t>COD_ELP</w:t>
      </w:r>
    </w:p>
    <w:p>
      <w:pPr>
        <w:spacing w:after="0"/>
        <w:ind w:left="284"/>
        <w:rPr>
          <w:rFonts w:ascii="Marianne" w:hAnsi="Marianne"/>
          <w:sz w:val="24"/>
          <w:szCs w:val="24"/>
        </w:rPr>
      </w:pPr>
      <w:r>
        <w:rPr>
          <w:rFonts w:ascii="Marianne" w:hAnsi="Marianne"/>
          <w:sz w:val="24"/>
          <w:szCs w:val="24"/>
        </w:rPr>
        <w:t>LIB_ELP</w:t>
      </w:r>
    </w:p>
    <w:p>
      <w:pPr>
        <w:spacing w:after="0"/>
        <w:ind w:left="284"/>
        <w:rPr>
          <w:rFonts w:ascii="Marianne" w:hAnsi="Marianne"/>
          <w:sz w:val="24"/>
          <w:szCs w:val="24"/>
        </w:rPr>
      </w:pPr>
      <w:r>
        <w:rPr>
          <w:rFonts w:ascii="Marianne" w:hAnsi="Marianne"/>
          <w:sz w:val="24"/>
          <w:szCs w:val="24"/>
        </w:rPr>
        <w:t>LIB_CMP</w:t>
      </w:r>
    </w:p>
    <w:p>
      <w:pPr>
        <w:spacing w:after="0"/>
        <w:ind w:left="284"/>
        <w:rPr>
          <w:rFonts w:ascii="Marianne" w:hAnsi="Marianne"/>
          <w:sz w:val="24"/>
          <w:szCs w:val="24"/>
        </w:rPr>
      </w:pPr>
      <w:r>
        <w:rPr>
          <w:rFonts w:ascii="Marianne" w:hAnsi="Marianne"/>
          <w:sz w:val="24"/>
          <w:szCs w:val="24"/>
        </w:rPr>
        <w:t>COD_PEL</w:t>
      </w:r>
    </w:p>
    <w:p>
      <w:pPr>
        <w:spacing w:after="0"/>
        <w:ind w:left="284"/>
        <w:rPr>
          <w:rFonts w:ascii="Marianne" w:hAnsi="Marianne"/>
          <w:sz w:val="24"/>
          <w:szCs w:val="24"/>
        </w:rPr>
      </w:pPr>
      <w:r>
        <w:rPr>
          <w:rFonts w:ascii="Marianne" w:hAnsi="Marianne"/>
          <w:sz w:val="24"/>
          <w:szCs w:val="24"/>
        </w:rPr>
        <w:t>COD_SES</w:t>
      </w:r>
    </w:p>
    <w:p>
      <w:pPr>
        <w:spacing w:after="0"/>
        <w:ind w:left="284"/>
        <w:rPr>
          <w:rFonts w:ascii="Marianne" w:hAnsi="Marianne"/>
          <w:sz w:val="24"/>
          <w:szCs w:val="24"/>
        </w:rPr>
      </w:pPr>
      <w:r>
        <w:rPr>
          <w:rFonts w:ascii="Marianne" w:hAnsi="Marianne"/>
          <w:sz w:val="24"/>
          <w:szCs w:val="24"/>
        </w:rPr>
        <w:t>TEM_DOC_AUT_EPR</w:t>
      </w:r>
    </w:p>
    <w:p>
      <w:pPr>
        <w:spacing w:after="0"/>
        <w:ind w:left="284"/>
        <w:rPr>
          <w:rFonts w:ascii="Marianne" w:hAnsi="Marianne"/>
          <w:sz w:val="24"/>
          <w:szCs w:val="24"/>
        </w:rPr>
      </w:pPr>
      <w:r>
        <w:rPr>
          <w:rFonts w:ascii="Marianne" w:hAnsi="Marianne"/>
          <w:sz w:val="24"/>
          <w:szCs w:val="24"/>
        </w:rPr>
        <w:t>LIB_DOC_AUT_EPR</w:t>
      </w:r>
    </w:p>
    <w:p>
      <w:pPr>
        <w:spacing w:after="0"/>
        <w:ind w:left="284"/>
        <w:rPr>
          <w:rFonts w:ascii="Marianne" w:hAnsi="Marianne"/>
          <w:sz w:val="24"/>
          <w:szCs w:val="24"/>
        </w:rPr>
      </w:pPr>
      <w:r>
        <w:rPr>
          <w:rFonts w:ascii="Marianne" w:hAnsi="Marianne"/>
          <w:sz w:val="24"/>
          <w:szCs w:val="24"/>
        </w:rPr>
        <w:t>DUREE</w:t>
      </w:r>
    </w:p>
    <w:p>
      <w:pPr>
        <w:spacing w:after="0"/>
        <w:ind w:left="284"/>
        <w:rPr>
          <w:rFonts w:ascii="Marianne" w:hAnsi="Marianne"/>
          <w:sz w:val="24"/>
          <w:szCs w:val="24"/>
        </w:rPr>
      </w:pPr>
    </w:p>
    <w:p>
      <w:pPr>
        <w:pStyle w:val="Paragraphedeliste"/>
        <w:numPr>
          <w:ilvl w:val="0"/>
          <w:numId w:val="7"/>
        </w:numPr>
        <w:ind w:left="284"/>
        <w:rPr>
          <w:rFonts w:ascii="Marianne" w:hAnsi="Marianne"/>
          <w:sz w:val="24"/>
          <w:szCs w:val="24"/>
        </w:rPr>
      </w:pPr>
      <w:r>
        <w:rPr>
          <w:rFonts w:ascii="Marianne" w:hAnsi="Marianne"/>
          <w:sz w:val="24"/>
          <w:szCs w:val="24"/>
        </w:rPr>
        <w:t>Une fois validé, le Relai Scolarité peut envoyer les tableaux Excel créés par composante aux ROF des composantes.</w:t>
      </w:r>
    </w:p>
    <w:p>
      <w:pPr>
        <w:ind w:left="-360" w:firstLine="708"/>
        <w:rPr>
          <w:rFonts w:ascii="Marianne" w:hAnsi="Marianne"/>
          <w:sz w:val="24"/>
          <w:szCs w:val="24"/>
        </w:rPr>
      </w:pPr>
    </w:p>
    <w:p>
      <w:pPr>
        <w:ind w:left="348"/>
        <w:rPr>
          <w:rFonts w:ascii="Marianne" w:hAnsi="Marianne"/>
          <w:sz w:val="24"/>
          <w:szCs w:val="24"/>
        </w:rPr>
      </w:pPr>
    </w:p>
    <w:p>
      <w:pPr>
        <w:rPr>
          <w:rFonts w:ascii="Marianne" w:hAnsi="Marianne"/>
          <w:sz w:val="24"/>
          <w:szCs w:val="24"/>
        </w:rPr>
      </w:pPr>
      <w:r>
        <w:rPr>
          <w:rFonts w:ascii="Marianne" w:hAnsi="Marianne"/>
          <w:sz w:val="24"/>
          <w:szCs w:val="24"/>
        </w:rPr>
        <w:br w:type="page"/>
      </w:r>
    </w:p>
    <w:p>
      <w:pPr>
        <w:rPr>
          <w:rFonts w:ascii="Marianne" w:hAnsi="Marianne"/>
          <w:b/>
          <w:bCs/>
          <w:color w:val="000000" w:themeColor="text1"/>
          <w:sz w:val="32"/>
          <w:szCs w:val="32"/>
          <w:u w:val="single"/>
        </w:rPr>
      </w:pPr>
      <w:r>
        <w:rPr>
          <w:rFonts w:ascii="Marianne" w:hAnsi="Marianne"/>
          <w:b/>
          <w:bCs/>
          <w:color w:val="000000" w:themeColor="text1"/>
          <w:sz w:val="32"/>
          <w:szCs w:val="32"/>
          <w:u w:val="single"/>
        </w:rPr>
        <w:lastRenderedPageBreak/>
        <w:t>Etape 2 : Préparation du tableau Excel par le ROF</w:t>
      </w:r>
    </w:p>
    <w:tbl>
      <w:tblPr>
        <w:tblStyle w:val="Grilledutableau"/>
        <w:tblW w:w="0" w:type="auto"/>
        <w:tblLook w:val="04A0" w:firstRow="1" w:lastRow="0" w:firstColumn="1" w:lastColumn="0" w:noHBand="0" w:noVBand="1"/>
      </w:tblPr>
      <w:tblGrid>
        <w:gridCol w:w="3485"/>
        <w:gridCol w:w="3485"/>
        <w:gridCol w:w="3486"/>
      </w:tblGrid>
      <w:tr>
        <w:tc>
          <w:tcPr>
            <w:tcW w:w="3485" w:type="dxa"/>
            <w:shd w:val="clear" w:color="auto" w:fill="F6BAAD" w:themeFill="accent4" w:themeFillTint="66"/>
          </w:tcPr>
          <w:p>
            <w:pPr>
              <w:rPr>
                <w:rFonts w:ascii="Marianne" w:hAnsi="Marianne"/>
                <w:b/>
                <w:bCs/>
                <w:sz w:val="24"/>
                <w:szCs w:val="24"/>
              </w:rPr>
            </w:pPr>
            <w:r>
              <w:rPr>
                <w:rFonts w:ascii="Marianne" w:hAnsi="Marianne"/>
                <w:b/>
                <w:bCs/>
                <w:sz w:val="24"/>
                <w:szCs w:val="24"/>
              </w:rPr>
              <w:t>Responsable : ROF</w:t>
            </w:r>
          </w:p>
        </w:tc>
        <w:tc>
          <w:tcPr>
            <w:tcW w:w="3485" w:type="dxa"/>
            <w:shd w:val="clear" w:color="auto" w:fill="E492A2" w:themeFill="accent5" w:themeFillTint="66"/>
          </w:tcPr>
          <w:p>
            <w:pPr>
              <w:rPr>
                <w:rFonts w:ascii="Marianne" w:hAnsi="Marianne"/>
                <w:b/>
                <w:bCs/>
                <w:sz w:val="24"/>
                <w:szCs w:val="24"/>
              </w:rPr>
            </w:pPr>
            <w:r>
              <w:rPr>
                <w:rFonts w:ascii="Marianne" w:hAnsi="Marianne"/>
                <w:b/>
                <w:bCs/>
                <w:sz w:val="24"/>
                <w:szCs w:val="24"/>
              </w:rPr>
              <w:t>Approbateur : DSA</w:t>
            </w:r>
          </w:p>
        </w:tc>
        <w:tc>
          <w:tcPr>
            <w:tcW w:w="3486" w:type="dxa"/>
            <w:shd w:val="clear" w:color="auto" w:fill="FFEE99" w:themeFill="accent3" w:themeFillTint="66"/>
          </w:tcPr>
          <w:p>
            <w:pPr>
              <w:rPr>
                <w:rFonts w:ascii="Marianne" w:hAnsi="Marianne"/>
                <w:b/>
                <w:bCs/>
                <w:sz w:val="24"/>
                <w:szCs w:val="24"/>
              </w:rPr>
            </w:pPr>
            <w:r>
              <w:rPr>
                <w:rFonts w:ascii="Marianne" w:hAnsi="Marianne"/>
                <w:b/>
                <w:bCs/>
                <w:sz w:val="24"/>
                <w:szCs w:val="24"/>
              </w:rPr>
              <w:t>Informé : GOF</w:t>
            </w:r>
          </w:p>
        </w:tc>
      </w:tr>
    </w:tbl>
    <w:p>
      <w:pPr>
        <w:rPr>
          <w:rFonts w:ascii="Marianne" w:hAnsi="Marianne"/>
          <w:sz w:val="24"/>
          <w:szCs w:val="24"/>
        </w:rPr>
      </w:pPr>
    </w:p>
    <w:p>
      <w:pPr>
        <w:pStyle w:val="Paragraphedeliste"/>
        <w:numPr>
          <w:ilvl w:val="0"/>
          <w:numId w:val="15"/>
        </w:numPr>
        <w:ind w:left="284"/>
        <w:rPr>
          <w:rFonts w:ascii="Marianne" w:hAnsi="Marianne"/>
          <w:sz w:val="24"/>
          <w:szCs w:val="24"/>
        </w:rPr>
      </w:pPr>
      <w:r>
        <w:rPr>
          <w:rFonts w:ascii="Marianne" w:hAnsi="Marianne"/>
          <w:sz w:val="24"/>
          <w:szCs w:val="24"/>
        </w:rPr>
        <w:t>Sur le tableau Excel envoyé par le Relai Scolarité, vérifiez que vous avez bien une colonne nommée ENSEIGNANT. Cette colonne servira à associer le nom de famille de l’enseignant-concepteur du sujet au code épreuve associé au sujet.</w:t>
      </w:r>
    </w:p>
    <w:p>
      <w:pPr>
        <w:pStyle w:val="Paragraphedeliste"/>
        <w:numPr>
          <w:ilvl w:val="0"/>
          <w:numId w:val="15"/>
        </w:numPr>
        <w:ind w:left="284"/>
        <w:rPr>
          <w:rFonts w:ascii="Marianne" w:hAnsi="Marianne"/>
          <w:sz w:val="24"/>
          <w:szCs w:val="24"/>
        </w:rPr>
      </w:pPr>
      <w:r>
        <w:rPr>
          <w:rFonts w:ascii="Marianne" w:hAnsi="Marianne"/>
          <w:sz w:val="24"/>
          <w:szCs w:val="24"/>
        </w:rPr>
        <w:t>Insérez une colonne à droite de la colonne ENSEIGNANT et renommer la : </w:t>
      </w:r>
      <w:r>
        <w:rPr>
          <w:rFonts w:ascii="Marianne" w:hAnsi="Marianne"/>
          <w:b/>
          <w:bCs/>
          <w:sz w:val="24"/>
          <w:szCs w:val="24"/>
        </w:rPr>
        <w:t>MAIL_ENS</w:t>
      </w:r>
      <w:r>
        <w:rPr>
          <w:rFonts w:ascii="Marianne" w:hAnsi="Marianne"/>
          <w:sz w:val="24"/>
          <w:szCs w:val="24"/>
        </w:rPr>
        <w:t xml:space="preserve">. Cette colonne servira à associer le mail de l’enseignant concepteur du sujet au code épreuve associé au sujet. Ce sera cette adresse mail qui servira de destinataire pour le publipostage. </w:t>
      </w:r>
    </w:p>
    <w:p>
      <w:pPr>
        <w:spacing w:after="0"/>
        <w:ind w:left="491"/>
        <w:rPr>
          <w:rFonts w:ascii="Marianne" w:hAnsi="Marianne"/>
          <w:sz w:val="24"/>
          <w:szCs w:val="24"/>
        </w:rPr>
      </w:pPr>
    </w:p>
    <w:p>
      <w:pPr>
        <w:rPr>
          <w:rFonts w:ascii="Marianne" w:hAnsi="Marianne"/>
          <w:sz w:val="24"/>
          <w:szCs w:val="24"/>
        </w:rPr>
      </w:pPr>
      <w:r>
        <w:rPr>
          <w:noProof/>
        </w:rPr>
        <mc:AlternateContent>
          <mc:Choice Requires="wps">
            <w:drawing>
              <wp:anchor distT="0" distB="0" distL="114300" distR="114300" simplePos="0" relativeHeight="251716608" behindDoc="0" locked="0" layoutInCell="1" allowOverlap="1">
                <wp:simplePos x="0" y="0"/>
                <wp:positionH relativeFrom="margin">
                  <wp:posOffset>28575</wp:posOffset>
                </wp:positionH>
                <wp:positionV relativeFrom="paragraph">
                  <wp:posOffset>511175</wp:posOffset>
                </wp:positionV>
                <wp:extent cx="6486525" cy="264729"/>
                <wp:effectExtent l="19050" t="19050" r="28575" b="21590"/>
                <wp:wrapNone/>
                <wp:docPr id="88" name="Rectangle 88"/>
                <wp:cNvGraphicFramePr/>
                <a:graphic xmlns:a="http://schemas.openxmlformats.org/drawingml/2006/main">
                  <a:graphicData uri="http://schemas.microsoft.com/office/word/2010/wordprocessingShape">
                    <wps:wsp>
                      <wps:cNvSpPr/>
                      <wps:spPr>
                        <a:xfrm>
                          <a:off x="0" y="0"/>
                          <a:ext cx="6486525" cy="264729"/>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rect id="Rectangle 88" o:spid="_x0000_s1026" style="position:absolute;margin-left:2.25pt;margin-top:40.25pt;width:510.75pt;height:20.85pt;z-index:251716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" filled="f" strokecolor="red" strokeweight="2.25pt">
                <w10:wrap anchorx="margin"/>
              </v:rect>
            </w:pict>
          </mc:Fallback>
        </mc:AlternateContent>
      </w:r>
      <w:r>
        <w:rPr>
          <w:noProof/>
        </w:rPr>
        <w:drawing>
          <wp:inline distT="0" distB="0" distL="0" distR="0">
            <wp:extent cx="6637236" cy="971550"/>
            <wp:effectExtent l="19050" t="19050" r="11430" b="1905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email">
                      <a:extLst>
                        <a:ext uri="{28A0092B-C50C-407E-A947-70E740481C1C}">
                          <a14:useLocalDpi xmlns:a14="http://schemas.microsoft.com/office/drawing/2010/main"/>
                        </a:ext>
                      </a:extLst>
                    </a:blip>
                    <a:stretch>
                      <a:fillRect/>
                    </a:stretch>
                  </pic:blipFill>
                  <pic:spPr>
                    <a:xfrm>
                      <a:off x="0" y="0"/>
                      <a:ext cx="6661753" cy="975139"/>
                    </a:xfrm>
                    <a:prstGeom prst="rect">
                      <a:avLst/>
                    </a:prstGeom>
                    <a:ln>
                      <a:solidFill>
                        <a:schemeClr val="tx1"/>
                      </a:solidFill>
                    </a:ln>
                  </pic:spPr>
                </pic:pic>
              </a:graphicData>
            </a:graphic>
          </wp:inline>
        </w:drawing>
      </w:r>
    </w:p>
    <w:p>
      <w:pPr>
        <w:pStyle w:val="Paragraphedeliste"/>
        <w:numPr>
          <w:ilvl w:val="0"/>
          <w:numId w:val="15"/>
        </w:numPr>
        <w:ind w:left="284"/>
        <w:rPr>
          <w:rFonts w:ascii="Marianne" w:hAnsi="Marianne"/>
          <w:i/>
          <w:iCs/>
          <w:sz w:val="24"/>
          <w:szCs w:val="24"/>
        </w:rPr>
      </w:pPr>
      <w:r>
        <w:rPr>
          <w:rFonts w:ascii="Marianne" w:hAnsi="Marianne"/>
          <w:i/>
          <w:iCs/>
          <w:sz w:val="24"/>
          <w:szCs w:val="24"/>
        </w:rPr>
        <w:t>Rajoutez les colonnes suivantes à la fin de l’Excel les intitulés suivants :</w:t>
      </w:r>
    </w:p>
    <w:p>
      <w:pPr>
        <w:pStyle w:val="Paragraphedeliste"/>
        <w:numPr>
          <w:ilvl w:val="1"/>
          <w:numId w:val="15"/>
        </w:numPr>
        <w:ind w:left="851"/>
        <w:rPr>
          <w:rFonts w:ascii="Marianne" w:hAnsi="Marianne"/>
          <w:i/>
          <w:iCs/>
          <w:sz w:val="24"/>
          <w:szCs w:val="24"/>
        </w:rPr>
      </w:pPr>
      <w:r>
        <w:rPr>
          <w:rFonts w:ascii="Marianne" w:hAnsi="Marianne"/>
          <w:i/>
          <w:iCs/>
          <w:sz w:val="24"/>
          <w:szCs w:val="24"/>
        </w:rPr>
        <w:t>GABARIT_ENVOYE</w:t>
      </w:r>
    </w:p>
    <w:p>
      <w:pPr>
        <w:pStyle w:val="Paragraphedeliste"/>
        <w:numPr>
          <w:ilvl w:val="1"/>
          <w:numId w:val="15"/>
        </w:numPr>
        <w:ind w:left="851"/>
        <w:rPr>
          <w:rFonts w:ascii="Marianne" w:hAnsi="Marianne"/>
          <w:i/>
          <w:iCs/>
          <w:sz w:val="24"/>
          <w:szCs w:val="24"/>
        </w:rPr>
      </w:pPr>
      <w:r>
        <w:rPr>
          <w:rFonts w:ascii="Marianne" w:hAnsi="Marianne"/>
          <w:i/>
          <w:iCs/>
          <w:sz w:val="24"/>
          <w:szCs w:val="24"/>
        </w:rPr>
        <w:t>SUJET_RECU_ET_SIGNE</w:t>
      </w:r>
    </w:p>
    <w:p>
      <w:pPr>
        <w:pStyle w:val="Paragraphedeliste"/>
        <w:numPr>
          <w:ilvl w:val="1"/>
          <w:numId w:val="15"/>
        </w:numPr>
        <w:ind w:left="851"/>
        <w:rPr>
          <w:rFonts w:ascii="Marianne" w:hAnsi="Marianne"/>
          <w:i/>
          <w:iCs/>
          <w:sz w:val="24"/>
          <w:szCs w:val="24"/>
        </w:rPr>
      </w:pPr>
      <w:r>
        <w:rPr>
          <w:rFonts w:ascii="Marianne" w:hAnsi="Marianne"/>
          <w:i/>
          <w:iCs/>
          <w:sz w:val="24"/>
          <w:szCs w:val="24"/>
        </w:rPr>
        <w:t>SUJET_TRANSMIS</w:t>
      </w:r>
    </w:p>
    <w:p>
      <w:pPr>
        <w:pStyle w:val="Paragraphedeliste"/>
        <w:ind w:left="1080"/>
        <w:rPr>
          <w:rFonts w:ascii="Marianne" w:hAnsi="Marianne"/>
          <w:sz w:val="24"/>
          <w:szCs w:val="24"/>
        </w:rPr>
      </w:pPr>
    </w:p>
    <w:p>
      <w:pPr>
        <w:pStyle w:val="Paragraphedeliste"/>
        <w:numPr>
          <w:ilvl w:val="0"/>
          <w:numId w:val="15"/>
        </w:numPr>
        <w:ind w:left="284"/>
        <w:rPr>
          <w:rFonts w:ascii="Marianne" w:hAnsi="Marianne"/>
          <w:i/>
          <w:iCs/>
          <w:sz w:val="24"/>
          <w:szCs w:val="24"/>
        </w:rPr>
      </w:pPr>
      <w:r>
        <w:rPr>
          <w:rFonts w:ascii="Marianne" w:hAnsi="Marianne"/>
          <w:i/>
          <w:iCs/>
          <w:sz w:val="24"/>
          <w:szCs w:val="24"/>
        </w:rPr>
        <w:t xml:space="preserve">Sélectionnez ensuite la première ligne de l’Excel, puis dans l’onglet </w:t>
      </w:r>
      <w:r>
        <w:rPr>
          <w:rFonts w:ascii="Marianne" w:hAnsi="Marianne"/>
          <w:b/>
          <w:bCs/>
          <w:i/>
          <w:iCs/>
          <w:sz w:val="24"/>
          <w:szCs w:val="24"/>
        </w:rPr>
        <w:t>Données</w:t>
      </w:r>
      <w:r>
        <w:rPr>
          <w:rFonts w:ascii="Marianne" w:hAnsi="Marianne"/>
          <w:i/>
          <w:iCs/>
          <w:sz w:val="24"/>
          <w:szCs w:val="24"/>
        </w:rPr>
        <w:t xml:space="preserve">, sélectionnez </w:t>
      </w:r>
      <w:r>
        <w:rPr>
          <w:rFonts w:ascii="Marianne" w:hAnsi="Marianne"/>
          <w:b/>
          <w:bCs/>
          <w:i/>
          <w:iCs/>
          <w:sz w:val="24"/>
          <w:szCs w:val="24"/>
        </w:rPr>
        <w:t>Filtrer</w:t>
      </w:r>
      <w:r>
        <w:rPr>
          <w:rFonts w:ascii="Marianne" w:hAnsi="Marianne"/>
          <w:i/>
          <w:iCs/>
          <w:sz w:val="24"/>
          <w:szCs w:val="24"/>
        </w:rPr>
        <w:t>. Il est impératif de ne pas filtrer avant d’avoir rajouté les colonnes nécessaires afin d’éviter des erreurs lors des filtres. Vous pourrez ainsi mettre en place un filtrage sur les codes épreuves pour faciliter la répartition des épreuves entre gestionnaires si c’est comme cela que vous fonctionnez.</w:t>
      </w:r>
    </w:p>
    <w:p>
      <w:pPr>
        <w:pStyle w:val="Paragraphedeliste"/>
        <w:numPr>
          <w:ilvl w:val="0"/>
          <w:numId w:val="15"/>
        </w:numPr>
        <w:ind w:left="284"/>
        <w:rPr>
          <w:rFonts w:ascii="Marianne" w:hAnsi="Marianne"/>
          <w:sz w:val="24"/>
          <w:szCs w:val="24"/>
        </w:rPr>
      </w:pPr>
      <w:r>
        <w:rPr>
          <w:rFonts w:ascii="Marianne" w:hAnsi="Marianne"/>
          <w:sz w:val="24"/>
          <w:szCs w:val="24"/>
        </w:rPr>
        <w:t xml:space="preserve">Ce tableau Excel créé devra être enregistré par le ROF sur un </w:t>
      </w:r>
      <w:proofErr w:type="spellStart"/>
      <w:r>
        <w:rPr>
          <w:rFonts w:ascii="Marianne" w:hAnsi="Marianne"/>
          <w:sz w:val="24"/>
          <w:szCs w:val="24"/>
        </w:rPr>
        <w:t>NextCloud</w:t>
      </w:r>
      <w:proofErr w:type="spellEnd"/>
      <w:r>
        <w:rPr>
          <w:rFonts w:ascii="Marianne" w:hAnsi="Marianne"/>
          <w:sz w:val="24"/>
          <w:szCs w:val="24"/>
        </w:rPr>
        <w:t xml:space="preserve"> partagé avec les GOF/Doyens/DSA/DASA du département pour suivre l’avancée du processus sujet. </w:t>
      </w:r>
    </w:p>
    <w:p>
      <w:pPr>
        <w:pStyle w:val="Paragraphedeliste"/>
        <w:numPr>
          <w:ilvl w:val="0"/>
          <w:numId w:val="15"/>
        </w:numPr>
        <w:ind w:left="284"/>
        <w:rPr>
          <w:rFonts w:ascii="Marianne" w:hAnsi="Marianne"/>
          <w:i/>
          <w:iCs/>
          <w:sz w:val="24"/>
          <w:szCs w:val="24"/>
        </w:rPr>
      </w:pPr>
      <w:r>
        <w:rPr>
          <w:rFonts w:ascii="Marianne" w:hAnsi="Marianne"/>
          <w:i/>
          <w:iCs/>
          <w:sz w:val="24"/>
          <w:szCs w:val="24"/>
        </w:rPr>
        <w:t xml:space="preserve">Exemple d’organisation du tableur : En fonction de l’organisation du département, il peut être préférable de séparer les sujets à gérer entre les GOF afin de faciliter le travail. Pour cela, créer des feuilles Excel séparés (mais dans un même fichier) en fonction des sujets à traiter. </w:t>
      </w:r>
    </w:p>
    <w:p>
      <w:pPr>
        <w:pStyle w:val="Paragraphedeliste"/>
        <w:numPr>
          <w:ilvl w:val="1"/>
          <w:numId w:val="15"/>
        </w:numPr>
        <w:ind w:left="284"/>
        <w:rPr>
          <w:rFonts w:ascii="Marianne" w:hAnsi="Marianne"/>
          <w:i/>
          <w:iCs/>
          <w:sz w:val="24"/>
          <w:szCs w:val="24"/>
        </w:rPr>
      </w:pPr>
      <w:r>
        <w:rPr>
          <w:rFonts w:ascii="Marianne" w:hAnsi="Marianne"/>
          <w:i/>
          <w:iCs/>
          <w:sz w:val="24"/>
          <w:szCs w:val="24"/>
        </w:rPr>
        <w:t>Par exemple, au département ERSO de la FLCS, le ROF pourra faire une feuille par GOF couvrant les formations qu’ils gèrent.</w:t>
      </w:r>
    </w:p>
    <w:p>
      <w:pPr>
        <w:pStyle w:val="Paragraphedeliste"/>
        <w:numPr>
          <w:ilvl w:val="0"/>
          <w:numId w:val="15"/>
        </w:numPr>
        <w:ind w:left="284"/>
        <w:rPr>
          <w:rFonts w:ascii="Marianne" w:hAnsi="Marianne"/>
          <w:b/>
          <w:bCs/>
          <w:i/>
          <w:iCs/>
          <w:sz w:val="24"/>
          <w:szCs w:val="24"/>
        </w:rPr>
      </w:pPr>
      <w:r>
        <w:rPr>
          <w:rFonts w:ascii="Marianne" w:hAnsi="Marianne"/>
          <w:i/>
          <w:iCs/>
          <w:sz w:val="24"/>
          <w:szCs w:val="24"/>
        </w:rPr>
        <w:t xml:space="preserve">Exemple d’organisation : </w:t>
      </w:r>
      <w:r>
        <w:rPr>
          <w:rFonts w:ascii="Marianne" w:hAnsi="Marianne"/>
          <w:b/>
          <w:bCs/>
          <w:i/>
          <w:iCs/>
          <w:sz w:val="24"/>
          <w:szCs w:val="24"/>
        </w:rPr>
        <w:t>dans certaines formations, plusieurs enseignants travaillent ensemble pour composer un même sujet</w:t>
      </w:r>
      <w:r>
        <w:rPr>
          <w:rFonts w:ascii="Marianne" w:hAnsi="Marianne"/>
          <w:i/>
          <w:iCs/>
          <w:sz w:val="24"/>
          <w:szCs w:val="24"/>
        </w:rPr>
        <w:t xml:space="preserve">, ou alors créer plusieurs « versions » d’un même sujet d’examens. Vous pouvez alors procéder de deux façons différentes. </w:t>
      </w:r>
      <w:r>
        <w:rPr>
          <w:rFonts w:ascii="Marianne" w:hAnsi="Marianne"/>
          <w:i/>
          <w:iCs/>
          <w:color w:val="E1000F" w:themeColor="background2"/>
          <w:sz w:val="24"/>
          <w:szCs w:val="24"/>
        </w:rPr>
        <w:t>Néanmoins, l’essentiel est que le Relai Scolarité ne reçoive qu’un unique sujet par épreuve afin d’éviter les erreurs ou les oublis dans la reprographie.</w:t>
      </w:r>
    </w:p>
    <w:p>
      <w:pPr>
        <w:pStyle w:val="Paragraphedeliste"/>
        <w:numPr>
          <w:ilvl w:val="1"/>
          <w:numId w:val="15"/>
        </w:numPr>
        <w:ind w:left="284"/>
        <w:rPr>
          <w:rFonts w:ascii="Marianne" w:hAnsi="Marianne"/>
          <w:i/>
          <w:iCs/>
          <w:sz w:val="24"/>
          <w:szCs w:val="24"/>
        </w:rPr>
      </w:pPr>
      <w:r>
        <w:rPr>
          <w:rFonts w:ascii="Marianne" w:hAnsi="Marianne"/>
          <w:i/>
          <w:iCs/>
          <w:sz w:val="24"/>
          <w:szCs w:val="24"/>
        </w:rPr>
        <w:lastRenderedPageBreak/>
        <w:t>Vous pouvez décider de demander aux enseignants de s’organiser entre eux en désignant un enseignant référent chargé de récupérer les différents sujets, ou « morceaux » de sujets, auprès des autres enseignants avant de vous envoyer une version consolidée. Dans ce cas, c’est cet enseignant qui sera indiqué sous les colonnes « ENSEIGNANT » et « MAIL_ENS ».</w:t>
      </w:r>
    </w:p>
    <w:p>
      <w:pPr>
        <w:pStyle w:val="Paragraphedeliste"/>
        <w:numPr>
          <w:ilvl w:val="1"/>
          <w:numId w:val="15"/>
        </w:numPr>
        <w:ind w:left="284"/>
        <w:rPr>
          <w:rFonts w:ascii="Marianne" w:hAnsi="Marianne"/>
          <w:i/>
          <w:iCs/>
          <w:sz w:val="24"/>
          <w:szCs w:val="24"/>
        </w:rPr>
      </w:pPr>
      <w:r>
        <w:rPr>
          <w:rFonts w:ascii="Marianne" w:hAnsi="Marianne"/>
          <w:i/>
          <w:iCs/>
          <w:sz w:val="24"/>
          <w:szCs w:val="24"/>
        </w:rPr>
        <w:t xml:space="preserve">Vous pouvez, alternativement, décider de créer le sujet consolidé vous-même. Auquel cas, vous pouvez dupliquer la ligne de l’Excel concerné par l’épreuve et inscrire l’ensemble des enseignants concourant à ce sujet ligne par ligne. Vous recevrez alors de chacun des enseignants un « morceau » du sujet final que vous devrez consolider vous-même avant de le transmettre au Relai Scolarité.   </w:t>
      </w:r>
    </w:p>
    <w:p>
      <w:pPr>
        <w:pStyle w:val="Paragraphedeliste"/>
        <w:numPr>
          <w:ilvl w:val="0"/>
          <w:numId w:val="15"/>
        </w:numPr>
        <w:ind w:left="284"/>
        <w:rPr>
          <w:rFonts w:ascii="Marianne" w:hAnsi="Marianne"/>
          <w:sz w:val="24"/>
          <w:szCs w:val="24"/>
        </w:rPr>
      </w:pPr>
      <w:r>
        <w:rPr>
          <w:rFonts w:ascii="Marianne" w:hAnsi="Marianne"/>
          <w:sz w:val="24"/>
          <w:szCs w:val="24"/>
        </w:rPr>
        <w:t>Partagez ensuite aux GOF du département l’accès au fichier Excel pour commencer à préparer le publipostage et la conception des sujets d’examens.</w:t>
      </w:r>
    </w:p>
    <w:p>
      <w:pPr>
        <w:pStyle w:val="Paragraphedeliste"/>
        <w:numPr>
          <w:ilvl w:val="1"/>
          <w:numId w:val="15"/>
        </w:numPr>
        <w:ind w:left="284"/>
        <w:rPr>
          <w:rFonts w:ascii="Marianne" w:hAnsi="Marianne"/>
          <w:sz w:val="24"/>
          <w:szCs w:val="24"/>
        </w:rPr>
      </w:pPr>
      <w:r>
        <w:rPr>
          <w:rFonts w:ascii="Marianne" w:hAnsi="Marianne"/>
          <w:sz w:val="24"/>
          <w:szCs w:val="24"/>
        </w:rPr>
        <w:t>Vous pouvez le partager également au Relai Scolarité pour faciliter le suivi partagé.</w:t>
      </w:r>
    </w:p>
    <w:p>
      <w:pPr>
        <w:tabs>
          <w:tab w:val="left" w:pos="284"/>
        </w:tabs>
        <w:rPr>
          <w:rFonts w:ascii="Marianne" w:hAnsi="Marianne"/>
          <w:sz w:val="24"/>
          <w:szCs w:val="24"/>
        </w:rPr>
      </w:pPr>
    </w:p>
    <w:p>
      <w:pPr>
        <w:rPr>
          <w:rFonts w:ascii="Marianne" w:hAnsi="Marianne"/>
          <w:b/>
          <w:bCs/>
          <w:color w:val="000000" w:themeColor="text1"/>
          <w:sz w:val="32"/>
          <w:szCs w:val="32"/>
        </w:rPr>
      </w:pPr>
    </w:p>
    <w:p>
      <w:pPr>
        <w:rPr>
          <w:rFonts w:ascii="Marianne" w:hAnsi="Marianne"/>
          <w:sz w:val="24"/>
          <w:szCs w:val="24"/>
        </w:rPr>
      </w:pPr>
      <w:r>
        <w:rPr>
          <w:rFonts w:ascii="Marianne" w:hAnsi="Marianne"/>
          <w:b/>
          <w:bCs/>
          <w:color w:val="000000" w:themeColor="text1"/>
          <w:sz w:val="32"/>
          <w:szCs w:val="32"/>
        </w:rPr>
        <w:br w:type="page"/>
      </w:r>
    </w:p>
    <w:p>
      <w:pPr>
        <w:rPr>
          <w:rFonts w:ascii="Marianne" w:hAnsi="Marianne"/>
          <w:b/>
          <w:bCs/>
          <w:color w:val="000000" w:themeColor="text1"/>
          <w:sz w:val="32"/>
          <w:szCs w:val="32"/>
          <w:u w:val="single"/>
        </w:rPr>
      </w:pPr>
      <w:r>
        <w:rPr>
          <w:rFonts w:ascii="Marianne" w:hAnsi="Marianne"/>
          <w:b/>
          <w:bCs/>
          <w:color w:val="000000" w:themeColor="text1"/>
          <w:sz w:val="32"/>
          <w:szCs w:val="32"/>
          <w:u w:val="single"/>
        </w:rPr>
        <w:lastRenderedPageBreak/>
        <w:t>Etape 3 : Préparation du publipostage</w:t>
      </w:r>
    </w:p>
    <w:tbl>
      <w:tblPr>
        <w:tblStyle w:val="Grilledutableau"/>
        <w:tblW w:w="0" w:type="auto"/>
        <w:tblLook w:val="04A0" w:firstRow="1" w:lastRow="0" w:firstColumn="1" w:lastColumn="0" w:noHBand="0" w:noVBand="1"/>
      </w:tblPr>
      <w:tblGrid>
        <w:gridCol w:w="3485"/>
        <w:gridCol w:w="3485"/>
        <w:gridCol w:w="3486"/>
      </w:tblGrid>
      <w:tr>
        <w:tc>
          <w:tcPr>
            <w:tcW w:w="3485" w:type="dxa"/>
            <w:shd w:val="clear" w:color="auto" w:fill="FFEE99" w:themeFill="accent3" w:themeFillTint="66"/>
          </w:tcPr>
          <w:p>
            <w:pPr>
              <w:rPr>
                <w:rFonts w:ascii="Marianne" w:hAnsi="Marianne"/>
                <w:b/>
                <w:bCs/>
                <w:sz w:val="24"/>
                <w:szCs w:val="24"/>
              </w:rPr>
            </w:pPr>
            <w:r>
              <w:rPr>
                <w:rFonts w:ascii="Marianne" w:hAnsi="Marianne"/>
                <w:b/>
                <w:bCs/>
                <w:sz w:val="24"/>
                <w:szCs w:val="24"/>
              </w:rPr>
              <w:t>Responsable : GOF</w:t>
            </w:r>
          </w:p>
        </w:tc>
        <w:tc>
          <w:tcPr>
            <w:tcW w:w="3485" w:type="dxa"/>
            <w:shd w:val="clear" w:color="auto" w:fill="F6BAAD" w:themeFill="accent4" w:themeFillTint="66"/>
          </w:tcPr>
          <w:p>
            <w:pPr>
              <w:rPr>
                <w:rFonts w:ascii="Marianne" w:hAnsi="Marianne"/>
                <w:b/>
                <w:bCs/>
                <w:sz w:val="24"/>
                <w:szCs w:val="24"/>
              </w:rPr>
            </w:pPr>
            <w:r>
              <w:rPr>
                <w:rFonts w:ascii="Marianne" w:hAnsi="Marianne"/>
                <w:b/>
                <w:bCs/>
                <w:sz w:val="24"/>
                <w:szCs w:val="24"/>
              </w:rPr>
              <w:t>Approbateur : ROF</w:t>
            </w:r>
          </w:p>
        </w:tc>
        <w:tc>
          <w:tcPr>
            <w:tcW w:w="3486" w:type="dxa"/>
            <w:shd w:val="clear" w:color="auto" w:fill="E492A2" w:themeFill="accent5" w:themeFillTint="66"/>
          </w:tcPr>
          <w:p>
            <w:pPr>
              <w:rPr>
                <w:rFonts w:ascii="Marianne" w:hAnsi="Marianne"/>
                <w:b/>
                <w:bCs/>
                <w:sz w:val="24"/>
                <w:szCs w:val="24"/>
              </w:rPr>
            </w:pPr>
            <w:r>
              <w:rPr>
                <w:rFonts w:ascii="Marianne" w:hAnsi="Marianne"/>
                <w:b/>
                <w:bCs/>
                <w:sz w:val="24"/>
                <w:szCs w:val="24"/>
              </w:rPr>
              <w:t>Informé : Doyens/DSA</w:t>
            </w:r>
          </w:p>
        </w:tc>
      </w:tr>
    </w:tbl>
    <w:p>
      <w:pPr>
        <w:rPr>
          <w:rFonts w:ascii="Marianne" w:hAnsi="Marianne"/>
          <w:sz w:val="24"/>
          <w:szCs w:val="24"/>
        </w:rPr>
      </w:pPr>
    </w:p>
    <w:p>
      <w:pPr>
        <w:pStyle w:val="Paragraphedeliste"/>
        <w:numPr>
          <w:ilvl w:val="0"/>
          <w:numId w:val="8"/>
        </w:numPr>
        <w:ind w:left="360"/>
        <w:rPr>
          <w:rFonts w:ascii="Marianne" w:hAnsi="Marianne"/>
          <w:b/>
          <w:bCs/>
          <w:sz w:val="24"/>
          <w:szCs w:val="24"/>
        </w:rPr>
      </w:pPr>
      <w:r>
        <w:rPr>
          <w:rFonts w:ascii="Marianne" w:hAnsi="Marianne"/>
          <w:b/>
          <w:bCs/>
          <w:sz w:val="24"/>
          <w:szCs w:val="24"/>
        </w:rPr>
        <w:t xml:space="preserve">Dans l’Excel créé par son ROF, Le GOF remplit les colonnes ENSEIGNANT et MAIL_ENS avec le nom de famille et l’adresse mail des enseignants-concepteurs de chaque sujet qu’il a à sa charge, en s’assurant qu’ils soient bien associés à la bonne épreuve. </w:t>
      </w:r>
    </w:p>
    <w:p>
      <w:pPr>
        <w:pStyle w:val="Paragraphedeliste"/>
        <w:numPr>
          <w:ilvl w:val="1"/>
          <w:numId w:val="8"/>
        </w:numPr>
        <w:ind w:left="851"/>
        <w:rPr>
          <w:rFonts w:ascii="Marianne" w:hAnsi="Marianne"/>
          <w:b/>
          <w:bCs/>
          <w:i/>
          <w:iCs/>
          <w:sz w:val="24"/>
          <w:szCs w:val="24"/>
        </w:rPr>
      </w:pPr>
      <w:r>
        <w:rPr>
          <w:rFonts w:ascii="Marianne" w:hAnsi="Marianne"/>
          <w:b/>
          <w:bCs/>
          <w:i/>
          <w:iCs/>
          <w:sz w:val="24"/>
          <w:szCs w:val="24"/>
        </w:rPr>
        <w:t>Il n’est pas nécessaire que les adresses mails saisies soient des adresses @univ-lille. N’importe quelle adresse mail peut être utilisée dans ce processus.</w:t>
      </w:r>
    </w:p>
    <w:p>
      <w:pPr>
        <w:pStyle w:val="Paragraphedeliste"/>
        <w:numPr>
          <w:ilvl w:val="0"/>
          <w:numId w:val="8"/>
        </w:numPr>
        <w:ind w:left="360"/>
        <w:rPr>
          <w:rFonts w:ascii="Marianne" w:hAnsi="Marianne"/>
          <w:sz w:val="24"/>
          <w:szCs w:val="24"/>
        </w:rPr>
      </w:pPr>
      <w:r>
        <w:rPr>
          <w:rFonts w:ascii="Marianne" w:hAnsi="Marianne"/>
          <w:sz w:val="24"/>
          <w:szCs w:val="24"/>
        </w:rPr>
        <w:t xml:space="preserve">Une fois le fichier complet, le/la GOF peut télécharger une copie du document sur son ordinateur pour travailler. Pour cela, sur </w:t>
      </w:r>
      <w:proofErr w:type="spellStart"/>
      <w:r>
        <w:rPr>
          <w:rFonts w:ascii="Marianne" w:hAnsi="Marianne"/>
          <w:sz w:val="24"/>
          <w:szCs w:val="24"/>
        </w:rPr>
        <w:t>NextCloud</w:t>
      </w:r>
      <w:proofErr w:type="spellEnd"/>
      <w:r>
        <w:rPr>
          <w:rFonts w:ascii="Marianne" w:hAnsi="Marianne"/>
          <w:sz w:val="24"/>
          <w:szCs w:val="24"/>
        </w:rPr>
        <w:t xml:space="preserve">, il faut sélectionnez </w:t>
      </w:r>
      <w:r>
        <w:rPr>
          <w:rFonts w:ascii="Marianne" w:hAnsi="Marianne"/>
          <w:b/>
          <w:bCs/>
          <w:i/>
          <w:iCs/>
          <w:sz w:val="24"/>
          <w:szCs w:val="24"/>
        </w:rPr>
        <w:t>Téléchargez</w:t>
      </w:r>
      <w:r>
        <w:rPr>
          <w:rFonts w:ascii="Marianne" w:hAnsi="Marianne"/>
          <w:sz w:val="24"/>
          <w:szCs w:val="24"/>
        </w:rPr>
        <w:t xml:space="preserve"> et préciser que vous voulez un format Excel.</w:t>
      </w:r>
    </w:p>
    <w:p>
      <w:pPr>
        <w:pStyle w:val="Paragraphedeliste"/>
        <w:numPr>
          <w:ilvl w:val="0"/>
          <w:numId w:val="8"/>
        </w:numPr>
        <w:ind w:left="360"/>
        <w:rPr>
          <w:rFonts w:ascii="Marianne" w:hAnsi="Marianne"/>
          <w:sz w:val="24"/>
          <w:szCs w:val="24"/>
        </w:rPr>
      </w:pPr>
      <w:r>
        <w:rPr>
          <w:rFonts w:ascii="Marianne" w:hAnsi="Marianne"/>
          <w:sz w:val="24"/>
          <w:szCs w:val="24"/>
        </w:rPr>
        <w:t xml:space="preserve">Sur le document Excel que vous avez téléchargé (et non sur le </w:t>
      </w:r>
      <w:proofErr w:type="spellStart"/>
      <w:r>
        <w:rPr>
          <w:rFonts w:ascii="Marianne" w:hAnsi="Marianne"/>
          <w:sz w:val="24"/>
          <w:szCs w:val="24"/>
        </w:rPr>
        <w:t>NextCloud</w:t>
      </w:r>
      <w:proofErr w:type="spellEnd"/>
      <w:r>
        <w:rPr>
          <w:rFonts w:ascii="Marianne" w:hAnsi="Marianne"/>
          <w:sz w:val="24"/>
          <w:szCs w:val="24"/>
        </w:rPr>
        <w:t xml:space="preserve"> attention), supprimer les lignes des épreuves qui ne vous concernent pas afin de seulement envoyer un sujet aux enseignants de votre périmètre. </w:t>
      </w:r>
    </w:p>
    <w:p>
      <w:pPr>
        <w:pStyle w:val="Paragraphedeliste"/>
        <w:numPr>
          <w:ilvl w:val="0"/>
          <w:numId w:val="8"/>
        </w:numPr>
        <w:ind w:left="360"/>
        <w:rPr>
          <w:rFonts w:ascii="Marianne" w:hAnsi="Marianne"/>
          <w:sz w:val="24"/>
          <w:szCs w:val="24"/>
        </w:rPr>
      </w:pPr>
      <w:r>
        <w:rPr>
          <w:rFonts w:ascii="Marianne" w:hAnsi="Marianne"/>
          <w:sz w:val="24"/>
          <w:szCs w:val="24"/>
        </w:rPr>
        <w:t xml:space="preserve">Ouvrir le document Word « Gabarit Sujet d’Examens ». Lors de son ouverture, une boîte de dialogue s’ouvre. Cliquez sur </w:t>
      </w:r>
      <w:r>
        <w:rPr>
          <w:rFonts w:ascii="Marianne" w:hAnsi="Marianne"/>
          <w:b/>
          <w:bCs/>
          <w:i/>
          <w:iCs/>
          <w:sz w:val="24"/>
          <w:szCs w:val="24"/>
        </w:rPr>
        <w:t>Non</w:t>
      </w:r>
      <w:r>
        <w:rPr>
          <w:rFonts w:ascii="Marianne" w:hAnsi="Marianne"/>
          <w:sz w:val="24"/>
          <w:szCs w:val="24"/>
        </w:rPr>
        <w:t>. Il fait deux pages. La première page, réservée à l’administration, sert à intégrer automatiquement l’ensemble des informations issues d’Apogée pour faciliter l’organisation des examens par le Relai Scolarité de X. L’enseignant pourra saisir son sujet à partir de la deuxième page.</w:t>
      </w:r>
    </w:p>
    <w:p>
      <w:pPr>
        <w:pStyle w:val="Paragraphedeliste"/>
        <w:numPr>
          <w:ilvl w:val="0"/>
          <w:numId w:val="8"/>
        </w:numPr>
        <w:ind w:left="360"/>
        <w:rPr>
          <w:rFonts w:ascii="Marianne" w:hAnsi="Marianne"/>
          <w:sz w:val="24"/>
          <w:szCs w:val="24"/>
        </w:rPr>
      </w:pPr>
      <w:r>
        <w:rPr>
          <w:rFonts w:ascii="Marianne" w:hAnsi="Marianne"/>
          <w:sz w:val="24"/>
          <w:szCs w:val="24"/>
        </w:rPr>
        <w:t xml:space="preserve">Dans l’onglet </w:t>
      </w:r>
      <w:r>
        <w:rPr>
          <w:rFonts w:ascii="Marianne" w:hAnsi="Marianne"/>
          <w:b/>
          <w:bCs/>
          <w:i/>
          <w:iCs/>
          <w:sz w:val="24"/>
          <w:szCs w:val="24"/>
        </w:rPr>
        <w:t>Publipostage</w:t>
      </w:r>
      <w:r>
        <w:rPr>
          <w:rFonts w:ascii="Marianne" w:hAnsi="Marianne"/>
          <w:sz w:val="24"/>
          <w:szCs w:val="24"/>
        </w:rPr>
        <w:t xml:space="preserve">, cliquez sur </w:t>
      </w:r>
      <w:r>
        <w:rPr>
          <w:rFonts w:ascii="Marianne" w:hAnsi="Marianne"/>
          <w:b/>
          <w:bCs/>
          <w:i/>
          <w:iCs/>
          <w:sz w:val="24"/>
          <w:szCs w:val="24"/>
        </w:rPr>
        <w:t>Démarrer la fusion et le publipostage</w:t>
      </w:r>
      <w:r>
        <w:rPr>
          <w:rFonts w:ascii="Marianne" w:hAnsi="Marianne"/>
          <w:sz w:val="24"/>
          <w:szCs w:val="24"/>
        </w:rPr>
        <w:t xml:space="preserve"> pour ouvrir un menu déroulant puis cliquez sur </w:t>
      </w:r>
      <w:r>
        <w:rPr>
          <w:rFonts w:ascii="Marianne" w:hAnsi="Marianne"/>
          <w:b/>
          <w:bCs/>
          <w:i/>
          <w:iCs/>
          <w:sz w:val="24"/>
          <w:szCs w:val="24"/>
        </w:rPr>
        <w:t>Assistant Fusion et publipostage pas à pas</w:t>
      </w:r>
    </w:p>
    <w:p>
      <w:pPr>
        <w:pStyle w:val="Paragraphedeliste"/>
        <w:ind w:left="360"/>
        <w:rPr>
          <w:rFonts w:ascii="Marianne" w:hAnsi="Marianne"/>
          <w:sz w:val="24"/>
          <w:szCs w:val="24"/>
        </w:rPr>
      </w:pPr>
    </w:p>
    <w:p>
      <w:pPr>
        <w:rPr>
          <w:rFonts w:ascii="Marianne" w:hAnsi="Marianne"/>
          <w:sz w:val="24"/>
          <w:szCs w:val="24"/>
        </w:rPr>
      </w:pPr>
      <w:r>
        <w:rPr>
          <w:noProof/>
        </w:rPr>
        <mc:AlternateContent>
          <mc:Choice Requires="wpg">
            <w:drawing>
              <wp:anchor distT="0" distB="0" distL="114300" distR="114300" simplePos="0" relativeHeight="251630592" behindDoc="0" locked="0" layoutInCell="1" allowOverlap="1">
                <wp:simplePos x="0" y="0"/>
                <wp:positionH relativeFrom="column">
                  <wp:posOffset>702860</wp:posOffset>
                </wp:positionH>
                <wp:positionV relativeFrom="paragraph">
                  <wp:posOffset>308146</wp:posOffset>
                </wp:positionV>
                <wp:extent cx="3370996" cy="2244839"/>
                <wp:effectExtent l="0" t="0" r="1270" b="22225"/>
                <wp:wrapNone/>
                <wp:docPr id="21" name="Groupe 21"/>
                <wp:cNvGraphicFramePr/>
                <a:graphic xmlns:a="http://schemas.openxmlformats.org/drawingml/2006/main">
                  <a:graphicData uri="http://schemas.microsoft.com/office/word/2010/wordprocessingGroup">
                    <wpg:wgp>
                      <wpg:cNvGrpSpPr/>
                      <wpg:grpSpPr>
                        <a:xfrm>
                          <a:off x="0" y="0"/>
                          <a:ext cx="3370996" cy="2244839"/>
                          <a:chOff x="0" y="0"/>
                          <a:chExt cx="3370996" cy="2244839"/>
                        </a:xfrm>
                      </wpg:grpSpPr>
                      <wps:wsp>
                        <wps:cNvPr id="6" name="Rectangle 6"/>
                        <wps:cNvSpPr/>
                        <wps:spPr>
                          <a:xfrm>
                            <a:off x="135056" y="2066214"/>
                            <a:ext cx="2150944" cy="17862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Flèche : haut 9"/>
                        <wps:cNvSpPr/>
                        <wps:spPr>
                          <a:xfrm>
                            <a:off x="3220871" y="184244"/>
                            <a:ext cx="150125" cy="232012"/>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Flèche : droite 14"/>
                        <wps:cNvSpPr/>
                        <wps:spPr>
                          <a:xfrm>
                            <a:off x="40943" y="279779"/>
                            <a:ext cx="327423" cy="172019"/>
                          </a:xfrm>
                          <a:prstGeom prst="right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Zone de texte 17"/>
                        <wps:cNvSpPr txBox="1"/>
                        <wps:spPr>
                          <a:xfrm>
                            <a:off x="2961564" y="102358"/>
                            <a:ext cx="232012" cy="477672"/>
                          </a:xfrm>
                          <a:prstGeom prst="rect">
                            <a:avLst/>
                          </a:prstGeom>
                          <a:noFill/>
                          <a:ln w="6350">
                            <a:noFill/>
                          </a:ln>
                        </wps:spPr>
                        <wps:txbx>
                          <w:txbxContent>
                            <w:p>
                              <w:pPr>
                                <w:spacing w:line="480" w:lineRule="auto"/>
                                <w:rPr>
                                  <w:rFonts w:ascii="Marianne" w:hAnsi="Marianne"/>
                                  <w:b/>
                                  <w:bCs/>
                                  <w:color w:val="FF0000"/>
                                  <w:sz w:val="32"/>
                                  <w:szCs w:val="32"/>
                                </w:rPr>
                              </w:pPr>
                              <w:r>
                                <w:rPr>
                                  <w:rFonts w:ascii="Marianne" w:hAnsi="Marianne"/>
                                  <w:b/>
                                  <w:bCs/>
                                  <w:color w:val="FF0000"/>
                                  <w:sz w:val="32"/>
                                  <w:szCs w:val="32"/>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 name="Zone de texte 19"/>
                        <wps:cNvSpPr txBox="1"/>
                        <wps:spPr>
                          <a:xfrm>
                            <a:off x="0" y="0"/>
                            <a:ext cx="232012" cy="477672"/>
                          </a:xfrm>
                          <a:prstGeom prst="rect">
                            <a:avLst/>
                          </a:prstGeom>
                          <a:noFill/>
                          <a:ln w="6350">
                            <a:noFill/>
                          </a:ln>
                        </wps:spPr>
                        <wps:txbx>
                          <w:txbxContent>
                            <w:p>
                              <w:pPr>
                                <w:spacing w:line="480" w:lineRule="auto"/>
                                <w:rPr>
                                  <w:rFonts w:ascii="Marianne" w:hAnsi="Marianne"/>
                                  <w:b/>
                                  <w:bCs/>
                                  <w:color w:val="FF0000"/>
                                  <w:sz w:val="32"/>
                                  <w:szCs w:val="32"/>
                                </w:rPr>
                              </w:pPr>
                              <w:r>
                                <w:rPr>
                                  <w:rFonts w:ascii="Marianne" w:hAnsi="Marianne"/>
                                  <w:b/>
                                  <w:bCs/>
                                  <w:color w:val="FF0000"/>
                                  <w:sz w:val="32"/>
                                  <w:szCs w:val="32"/>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 name="Zone de texte 20"/>
                        <wps:cNvSpPr txBox="1"/>
                        <wps:spPr>
                          <a:xfrm>
                            <a:off x="1603612" y="1726441"/>
                            <a:ext cx="232012" cy="477672"/>
                          </a:xfrm>
                          <a:prstGeom prst="rect">
                            <a:avLst/>
                          </a:prstGeom>
                          <a:noFill/>
                          <a:ln w="6350">
                            <a:noFill/>
                          </a:ln>
                        </wps:spPr>
                        <wps:txbx>
                          <w:txbxContent>
                            <w:p>
                              <w:pPr>
                                <w:spacing w:line="480" w:lineRule="auto"/>
                                <w:rPr>
                                  <w:rFonts w:ascii="Marianne" w:hAnsi="Marianne"/>
                                  <w:b/>
                                  <w:bCs/>
                                  <w:color w:val="FF0000"/>
                                  <w:sz w:val="32"/>
                                  <w:szCs w:val="32"/>
                                </w:rPr>
                              </w:pPr>
                              <w:r>
                                <w:rPr>
                                  <w:rFonts w:ascii="Marianne" w:hAnsi="Marianne"/>
                                  <w:b/>
                                  <w:bCs/>
                                  <w:color w:val="FF0000"/>
                                  <w:sz w:val="32"/>
                                  <w:szCs w:val="32"/>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xmlns:oel="http://schemas.microsoft.com/office/2019/extlst">
            <w:pict>
              <v:group w14:anchorId="38C0A812" id="Groupe 21" o:spid="_x0000_s1053" style="position:absolute;margin-left:55.35pt;margin-top:24.25pt;width:265.45pt;height:176.75pt;z-index:251630592" coordsize="33709,224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">
                <v:rect id="Rectangle 6" o:spid="_x0000_s1054" style="position:absolute;left:1350;top:20662;width:21510;height:17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" filled="f" strokecolor="red" strokeweight="2.25pt"/>
                <v:shape id="Flèche : haut 9" o:spid="_x0000_s1055" type="#_x0000_t68" style="position:absolute;left:32208;top:1842;width:1501;height:23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" adj="6988" fillcolor="red" stroked="f" strokeweight="2pt"/>
                <v:shape id="Flèche : droite 14" o:spid="_x0000_s1056" type="#_x0000_t13" style="position:absolute;left:409;top:2797;width:3274;height:1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" adj="15926" fillcolor="red" stroked="f" strokeweight="2pt"/>
                <v:shape id="Zone de texte 17" o:spid="_x0000_s1057" type="#_x0000_t202" style="position:absolute;left:29615;top:1023;width:2320;height:47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" filled="f" stroked="f" strokeweight=".5pt">
                  <v:textbox>
                    <w:txbxContent>
                      <w:p w14:paraId="7EB49785" w14:textId="77777777" w:rsidR="0082727F" w:rsidRDefault="00000000">
                        <w:pPr>
                          <w:spacing w:line="480" w:lineRule="auto"/>
                          <w:rPr>
                            <w:rFonts w:ascii="Marianne" w:hAnsi="Marianne"/>
                            <w:b/>
                            <w:bCs/>
                            <w:color w:val="FF0000"/>
                            <w:sz w:val="32"/>
                            <w:szCs w:val="32"/>
                          </w:rPr>
                        </w:pPr>
                        <w:r>
                          <w:rPr>
                            <w:rFonts w:ascii="Marianne" w:hAnsi="Marianne"/>
                            <w:b/>
                            <w:bCs/>
                            <w:color w:val="FF0000"/>
                            <w:sz w:val="32"/>
                            <w:szCs w:val="32"/>
                          </w:rPr>
                          <w:t>1</w:t>
                        </w:r>
                      </w:p>
                    </w:txbxContent>
                  </v:textbox>
                </v:shape>
                <v:shape id="Zone de texte 19" o:spid="_x0000_s1058" type="#_x0000_t202" style="position:absolute;width:2320;height:47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" filled="f" stroked="f" strokeweight=".5pt">
                  <v:textbox>
                    <w:txbxContent>
                      <w:p w14:paraId="50F02DA7" w14:textId="77777777" w:rsidR="0082727F" w:rsidRDefault="00000000">
                        <w:pPr>
                          <w:spacing w:line="480" w:lineRule="auto"/>
                          <w:rPr>
                            <w:rFonts w:ascii="Marianne" w:hAnsi="Marianne"/>
                            <w:b/>
                            <w:bCs/>
                            <w:color w:val="FF0000"/>
                            <w:sz w:val="32"/>
                            <w:szCs w:val="32"/>
                          </w:rPr>
                        </w:pPr>
                        <w:r>
                          <w:rPr>
                            <w:rFonts w:ascii="Marianne" w:hAnsi="Marianne"/>
                            <w:b/>
                            <w:bCs/>
                            <w:color w:val="FF0000"/>
                            <w:sz w:val="32"/>
                            <w:szCs w:val="32"/>
                          </w:rPr>
                          <w:t>2</w:t>
                        </w:r>
                      </w:p>
                    </w:txbxContent>
                  </v:textbox>
                </v:shape>
                <v:shape id="Zone de texte 20" o:spid="_x0000_s1059" type="#_x0000_t202" style="position:absolute;left:16036;top:17264;width:2320;height:47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" filled="f" stroked="f" strokeweight=".5pt">
                  <v:textbox>
                    <w:txbxContent>
                      <w:p w14:paraId="0902F57D" w14:textId="77777777" w:rsidR="0082727F" w:rsidRDefault="00000000">
                        <w:pPr>
                          <w:spacing w:line="480" w:lineRule="auto"/>
                          <w:rPr>
                            <w:rFonts w:ascii="Marianne" w:hAnsi="Marianne"/>
                            <w:b/>
                            <w:bCs/>
                            <w:color w:val="FF0000"/>
                            <w:sz w:val="32"/>
                            <w:szCs w:val="32"/>
                          </w:rPr>
                        </w:pPr>
                        <w:r>
                          <w:rPr>
                            <w:rFonts w:ascii="Marianne" w:hAnsi="Marianne"/>
                            <w:b/>
                            <w:bCs/>
                            <w:color w:val="FF0000"/>
                            <w:sz w:val="32"/>
                            <w:szCs w:val="32"/>
                          </w:rPr>
                          <w:t>3</w:t>
                        </w:r>
                      </w:p>
                    </w:txbxContent>
                  </v:textbox>
                </v:shape>
              </v:group>
            </w:pict>
          </mc:Fallback>
        </mc:AlternateContent>
      </w:r>
      <w:r>
        <w:rPr>
          <w:noProof/>
        </w:rPr>
        <w:drawing>
          <wp:inline distT="0" distB="0" distL="0" distR="0">
            <wp:extent cx="6645910" cy="2553335"/>
            <wp:effectExtent l="19050" t="19050" r="21590" b="1841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email">
                      <a:extLst>
                        <a:ext uri="{28A0092B-C50C-407E-A947-70E740481C1C}">
                          <a14:useLocalDpi xmlns:a14="http://schemas.microsoft.com/office/drawing/2010/main"/>
                        </a:ext>
                      </a:extLst>
                    </a:blip>
                    <a:stretch>
                      <a:fillRect/>
                    </a:stretch>
                  </pic:blipFill>
                  <pic:spPr>
                    <a:xfrm>
                      <a:off x="0" y="0"/>
                      <a:ext cx="6645910" cy="2553335"/>
                    </a:xfrm>
                    <a:prstGeom prst="rect">
                      <a:avLst/>
                    </a:prstGeom>
                    <a:ln>
                      <a:solidFill>
                        <a:schemeClr val="tx1"/>
                      </a:solidFill>
                    </a:ln>
                  </pic:spPr>
                </pic:pic>
              </a:graphicData>
            </a:graphic>
          </wp:inline>
        </w:drawing>
      </w:r>
    </w:p>
    <w:p>
      <w:pPr>
        <w:rPr>
          <w:rFonts w:ascii="Marianne" w:hAnsi="Marianne"/>
          <w:sz w:val="24"/>
          <w:szCs w:val="24"/>
        </w:rPr>
      </w:pPr>
    </w:p>
    <w:p>
      <w:pPr>
        <w:rPr>
          <w:rFonts w:ascii="Marianne" w:hAnsi="Marianne"/>
          <w:sz w:val="24"/>
          <w:szCs w:val="24"/>
        </w:rPr>
      </w:pPr>
    </w:p>
    <w:p>
      <w:pPr>
        <w:rPr>
          <w:rFonts w:ascii="Marianne" w:hAnsi="Marianne"/>
          <w:sz w:val="24"/>
          <w:szCs w:val="24"/>
        </w:rPr>
      </w:pPr>
    </w:p>
    <w:p>
      <w:pPr>
        <w:pStyle w:val="Paragraphedeliste"/>
        <w:numPr>
          <w:ilvl w:val="0"/>
          <w:numId w:val="8"/>
        </w:numPr>
        <w:ind w:left="360"/>
        <w:rPr>
          <w:rFonts w:ascii="Marianne" w:hAnsi="Marianne"/>
          <w:sz w:val="24"/>
          <w:szCs w:val="24"/>
        </w:rPr>
      </w:pPr>
      <w:r>
        <w:rPr>
          <w:rFonts w:ascii="Marianne" w:hAnsi="Marianne"/>
          <w:sz w:val="24"/>
          <w:szCs w:val="24"/>
        </w:rPr>
        <w:lastRenderedPageBreak/>
        <w:t xml:space="preserve">Sélectionner </w:t>
      </w:r>
      <w:r>
        <w:rPr>
          <w:rFonts w:ascii="Marianne" w:hAnsi="Marianne"/>
          <w:b/>
          <w:bCs/>
          <w:i/>
          <w:iCs/>
          <w:sz w:val="24"/>
          <w:szCs w:val="24"/>
        </w:rPr>
        <w:t>Lettre</w:t>
      </w:r>
      <w:r>
        <w:rPr>
          <w:rFonts w:ascii="Marianne" w:hAnsi="Marianne"/>
          <w:sz w:val="24"/>
          <w:szCs w:val="24"/>
        </w:rPr>
        <w:t xml:space="preserve"> dans le menu déroulant qui s’ouvre à droite de l’écran puis cliquez sur </w:t>
      </w:r>
      <w:r>
        <w:rPr>
          <w:rFonts w:ascii="Marianne" w:hAnsi="Marianne"/>
          <w:b/>
          <w:bCs/>
          <w:i/>
          <w:iCs/>
          <w:sz w:val="24"/>
          <w:szCs w:val="24"/>
        </w:rPr>
        <w:t>Suivante : Document de base</w:t>
      </w:r>
      <w:r>
        <w:rPr>
          <w:rFonts w:ascii="Marianne" w:hAnsi="Marianne"/>
          <w:sz w:val="24"/>
          <w:szCs w:val="24"/>
        </w:rPr>
        <w:t xml:space="preserve"> en bas de ce menu</w:t>
      </w:r>
    </w:p>
    <w:p>
      <w:pPr>
        <w:spacing w:after="0"/>
        <w:rPr>
          <w:rFonts w:ascii="Marianne" w:hAnsi="Marianne"/>
          <w:sz w:val="24"/>
          <w:szCs w:val="24"/>
        </w:rPr>
      </w:pPr>
      <w:r>
        <w:rPr>
          <w:noProof/>
        </w:rPr>
        <mc:AlternateContent>
          <mc:Choice Requires="wpg">
            <w:drawing>
              <wp:anchor distT="0" distB="0" distL="114300" distR="114300" simplePos="0" relativeHeight="251633664" behindDoc="0" locked="0" layoutInCell="1" allowOverlap="1">
                <wp:simplePos x="0" y="0"/>
                <wp:positionH relativeFrom="column">
                  <wp:posOffset>5133975</wp:posOffset>
                </wp:positionH>
                <wp:positionV relativeFrom="paragraph">
                  <wp:posOffset>1323975</wp:posOffset>
                </wp:positionV>
                <wp:extent cx="1019659" cy="1903870"/>
                <wp:effectExtent l="0" t="0" r="28575" b="20320"/>
                <wp:wrapNone/>
                <wp:docPr id="60" name="Groupe 60"/>
                <wp:cNvGraphicFramePr/>
                <a:graphic xmlns:a="http://schemas.openxmlformats.org/drawingml/2006/main">
                  <a:graphicData uri="http://schemas.microsoft.com/office/word/2010/wordprocessingGroup">
                    <wpg:wgp>
                      <wpg:cNvGrpSpPr/>
                      <wpg:grpSpPr>
                        <a:xfrm>
                          <a:off x="0" y="0"/>
                          <a:ext cx="1019659" cy="1903870"/>
                          <a:chOff x="0" y="0"/>
                          <a:chExt cx="1019659" cy="1903870"/>
                        </a:xfrm>
                      </wpg:grpSpPr>
                      <wps:wsp>
                        <wps:cNvPr id="25" name="Flèche : droite 25"/>
                        <wps:cNvSpPr/>
                        <wps:spPr>
                          <a:xfrm>
                            <a:off x="0" y="0"/>
                            <a:ext cx="219129" cy="91053"/>
                          </a:xfrm>
                          <a:prstGeom prst="right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 name="Rectangle 28"/>
                        <wps:cNvSpPr/>
                        <wps:spPr>
                          <a:xfrm>
                            <a:off x="76200" y="1743075"/>
                            <a:ext cx="943459" cy="16079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oel="http://schemas.microsoft.com/office/2019/extlst">
            <w:pict>
              <v:group id="Groupe 60" o:spid="_x0000_s1026" style="position:absolute;margin-left:404.25pt;margin-top:104.25pt;width:80.3pt;height:149.9pt;z-index:251633664" coordsize="10196,190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">
                <v:shape id="Flèche : droite 25" o:spid="_x0000_s1027" type="#_x0000_t13" style="position:absolute;width:2191;height:9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" adj="17112" fillcolor="red" stroked="f" strokeweight="2pt"/>
                <v:rect id="Rectangle 28" o:spid="_x0000_s1028" style="position:absolute;left:762;top:17430;width:9434;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" filled="f" strokecolor="red" strokeweight="2.25pt"/>
              </v:group>
            </w:pict>
          </mc:Fallback>
        </mc:AlternateContent>
      </w:r>
      <w:r>
        <w:rPr>
          <w:noProof/>
        </w:rPr>
        <w:drawing>
          <wp:inline distT="0" distB="0" distL="0" distR="0">
            <wp:extent cx="6645910" cy="3357641"/>
            <wp:effectExtent l="19050" t="19050" r="21590" b="14605"/>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23" cstate="email">
                      <a:extLst>
                        <a:ext uri="{28A0092B-C50C-407E-A947-70E740481C1C}">
                          <a14:useLocalDpi xmlns:a14="http://schemas.microsoft.com/office/drawing/2010/main"/>
                        </a:ext>
                      </a:extLst>
                    </a:blip>
                    <a:stretch>
                      <a:fillRect/>
                    </a:stretch>
                  </pic:blipFill>
                  <pic:spPr>
                    <a:xfrm>
                      <a:off x="0" y="0"/>
                      <a:ext cx="6645910" cy="3357641"/>
                    </a:xfrm>
                    <a:prstGeom prst="rect">
                      <a:avLst/>
                    </a:prstGeom>
                    <a:ln>
                      <a:solidFill>
                        <a:schemeClr val="tx1"/>
                      </a:solidFill>
                    </a:ln>
                  </pic:spPr>
                </pic:pic>
              </a:graphicData>
            </a:graphic>
          </wp:inline>
        </w:drawing>
      </w:r>
    </w:p>
    <w:p>
      <w:pPr>
        <w:spacing w:after="0"/>
        <w:rPr>
          <w:rFonts w:ascii="Marianne" w:hAnsi="Marianne"/>
          <w:sz w:val="24"/>
          <w:szCs w:val="24"/>
        </w:rPr>
      </w:pPr>
    </w:p>
    <w:p>
      <w:pPr>
        <w:pStyle w:val="Paragraphedeliste"/>
        <w:numPr>
          <w:ilvl w:val="0"/>
          <w:numId w:val="8"/>
        </w:numPr>
        <w:ind w:left="360"/>
        <w:rPr>
          <w:rFonts w:ascii="Marianne" w:hAnsi="Marianne"/>
          <w:sz w:val="24"/>
          <w:szCs w:val="24"/>
        </w:rPr>
      </w:pPr>
      <w:r>
        <w:rPr>
          <w:rFonts w:ascii="Marianne" w:hAnsi="Marianne"/>
          <w:sz w:val="24"/>
          <w:szCs w:val="24"/>
        </w:rPr>
        <w:t xml:space="preserve">Sélectionner </w:t>
      </w:r>
      <w:r>
        <w:rPr>
          <w:rFonts w:ascii="Marianne" w:hAnsi="Marianne"/>
          <w:b/>
          <w:bCs/>
          <w:i/>
          <w:iCs/>
          <w:sz w:val="24"/>
          <w:szCs w:val="24"/>
        </w:rPr>
        <w:t>Utiliser le document</w:t>
      </w:r>
      <w:r>
        <w:rPr>
          <w:rFonts w:ascii="Marianne" w:hAnsi="Marianne"/>
          <w:i/>
          <w:iCs/>
          <w:sz w:val="24"/>
          <w:szCs w:val="24"/>
        </w:rPr>
        <w:t xml:space="preserve"> actuel</w:t>
      </w:r>
      <w:r>
        <w:rPr>
          <w:rFonts w:ascii="Marianne" w:hAnsi="Marianne"/>
          <w:sz w:val="24"/>
          <w:szCs w:val="24"/>
        </w:rPr>
        <w:t xml:space="preserve"> sur l’onglet suivant qui s’affiche à droite de l’écran puis cliquez sur </w:t>
      </w:r>
      <w:r>
        <w:rPr>
          <w:rFonts w:ascii="Marianne" w:hAnsi="Marianne"/>
          <w:b/>
          <w:bCs/>
          <w:i/>
          <w:iCs/>
          <w:sz w:val="24"/>
          <w:szCs w:val="24"/>
        </w:rPr>
        <w:t>Suivante : Sélection des destinataires</w:t>
      </w:r>
    </w:p>
    <w:p>
      <w:pPr>
        <w:spacing w:after="0"/>
        <w:rPr>
          <w:rFonts w:ascii="Marianne" w:hAnsi="Marianne"/>
          <w:sz w:val="24"/>
          <w:szCs w:val="24"/>
        </w:rPr>
      </w:pPr>
      <w:r>
        <w:rPr>
          <w:noProof/>
        </w:rPr>
        <mc:AlternateContent>
          <mc:Choice Requires="wpg">
            <w:drawing>
              <wp:anchor distT="0" distB="0" distL="114300" distR="114300" simplePos="0" relativeHeight="251637760" behindDoc="0" locked="0" layoutInCell="1" allowOverlap="1">
                <wp:simplePos x="0" y="0"/>
                <wp:positionH relativeFrom="column">
                  <wp:posOffset>5029200</wp:posOffset>
                </wp:positionH>
                <wp:positionV relativeFrom="paragraph">
                  <wp:posOffset>1285875</wp:posOffset>
                </wp:positionV>
                <wp:extent cx="1302844" cy="1904066"/>
                <wp:effectExtent l="0" t="0" r="12065" b="20320"/>
                <wp:wrapNone/>
                <wp:docPr id="64" name="Groupe 64"/>
                <wp:cNvGraphicFramePr/>
                <a:graphic xmlns:a="http://schemas.openxmlformats.org/drawingml/2006/main">
                  <a:graphicData uri="http://schemas.microsoft.com/office/word/2010/wordprocessingGroup">
                    <wpg:wgp>
                      <wpg:cNvGrpSpPr/>
                      <wpg:grpSpPr>
                        <a:xfrm>
                          <a:off x="0" y="0"/>
                          <a:ext cx="1302844" cy="1904066"/>
                          <a:chOff x="0" y="0"/>
                          <a:chExt cx="1302844" cy="1904066"/>
                        </a:xfrm>
                      </wpg:grpSpPr>
                      <wps:wsp>
                        <wps:cNvPr id="30" name="Flèche : droite 30"/>
                        <wps:cNvSpPr/>
                        <wps:spPr>
                          <a:xfrm>
                            <a:off x="0" y="0"/>
                            <a:ext cx="219075" cy="90805"/>
                          </a:xfrm>
                          <a:prstGeom prst="right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Rectangle 31"/>
                        <wps:cNvSpPr/>
                        <wps:spPr>
                          <a:xfrm>
                            <a:off x="200025" y="1781175"/>
                            <a:ext cx="1102819" cy="122891"/>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oel="http://schemas.microsoft.com/office/2019/extlst">
            <w:pict>
              <v:group id="Groupe 64" o:spid="_x0000_s1026" style="position:absolute;margin-left:396pt;margin-top:101.25pt;width:102.6pt;height:149.95pt;z-index:251637760" coordsize="13028,190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">
                <v:shape id="Flèche : droite 30" o:spid="_x0000_s1027" type="#_x0000_t13" style="position:absolute;width:2190;height:9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" adj="17123" fillcolor="red" stroked="f" strokeweight="2pt"/>
                <v:rect id="Rectangle 31" o:spid="_x0000_s1028" style="position:absolute;left:2000;top:17811;width:11028;height:1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" filled="f" strokecolor="red" strokeweight="2.25pt"/>
              </v:group>
            </w:pict>
          </mc:Fallback>
        </mc:AlternateContent>
      </w:r>
      <w:r>
        <w:rPr>
          <w:noProof/>
        </w:rPr>
        <w:drawing>
          <wp:inline distT="0" distB="0" distL="0" distR="0">
            <wp:extent cx="6645910" cy="3374876"/>
            <wp:effectExtent l="19050" t="19050" r="21590" b="1651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 29"/>
                    <pic:cNvPicPr/>
                  </pic:nvPicPr>
                  <pic:blipFill>
                    <a:blip r:embed="rId24" cstate="email">
                      <a:extLst>
                        <a:ext uri="{28A0092B-C50C-407E-A947-70E740481C1C}">
                          <a14:useLocalDpi xmlns:a14="http://schemas.microsoft.com/office/drawing/2010/main"/>
                        </a:ext>
                      </a:extLst>
                    </a:blip>
                    <a:stretch>
                      <a:fillRect/>
                    </a:stretch>
                  </pic:blipFill>
                  <pic:spPr>
                    <a:xfrm>
                      <a:off x="0" y="0"/>
                      <a:ext cx="6645910" cy="3374876"/>
                    </a:xfrm>
                    <a:prstGeom prst="rect">
                      <a:avLst/>
                    </a:prstGeom>
                    <a:ln>
                      <a:solidFill>
                        <a:schemeClr val="tx1"/>
                      </a:solidFill>
                    </a:ln>
                  </pic:spPr>
                </pic:pic>
              </a:graphicData>
            </a:graphic>
          </wp:inline>
        </w:drawing>
      </w:r>
    </w:p>
    <w:p>
      <w:pPr>
        <w:spacing w:after="0"/>
        <w:rPr>
          <w:rFonts w:ascii="Marianne" w:hAnsi="Marianne"/>
          <w:sz w:val="24"/>
          <w:szCs w:val="24"/>
        </w:rPr>
      </w:pPr>
    </w:p>
    <w:p>
      <w:pPr>
        <w:spacing w:after="0"/>
        <w:rPr>
          <w:rFonts w:ascii="Marianne" w:hAnsi="Marianne"/>
          <w:sz w:val="24"/>
          <w:szCs w:val="24"/>
        </w:rPr>
      </w:pPr>
    </w:p>
    <w:p>
      <w:pPr>
        <w:spacing w:after="0"/>
        <w:rPr>
          <w:rFonts w:ascii="Marianne" w:hAnsi="Marianne"/>
          <w:sz w:val="24"/>
          <w:szCs w:val="24"/>
        </w:rPr>
      </w:pPr>
    </w:p>
    <w:p>
      <w:pPr>
        <w:spacing w:after="0"/>
        <w:rPr>
          <w:rFonts w:ascii="Marianne" w:hAnsi="Marianne"/>
          <w:sz w:val="24"/>
          <w:szCs w:val="24"/>
        </w:rPr>
      </w:pPr>
    </w:p>
    <w:p>
      <w:pPr>
        <w:spacing w:after="0"/>
        <w:rPr>
          <w:rFonts w:ascii="Marianne" w:hAnsi="Marianne"/>
          <w:sz w:val="24"/>
          <w:szCs w:val="24"/>
        </w:rPr>
      </w:pPr>
    </w:p>
    <w:p>
      <w:pPr>
        <w:pStyle w:val="Paragraphedeliste"/>
        <w:numPr>
          <w:ilvl w:val="0"/>
          <w:numId w:val="8"/>
        </w:numPr>
        <w:ind w:left="360"/>
        <w:rPr>
          <w:rFonts w:ascii="Marianne" w:hAnsi="Marianne"/>
          <w:sz w:val="24"/>
          <w:szCs w:val="24"/>
        </w:rPr>
      </w:pPr>
      <w:r>
        <w:rPr>
          <w:rFonts w:ascii="Marianne" w:hAnsi="Marianne"/>
          <w:sz w:val="24"/>
          <w:szCs w:val="24"/>
        </w:rPr>
        <w:lastRenderedPageBreak/>
        <w:t xml:space="preserve">Sélectionner </w:t>
      </w:r>
      <w:r>
        <w:rPr>
          <w:rFonts w:ascii="Marianne" w:hAnsi="Marianne"/>
          <w:b/>
          <w:bCs/>
          <w:i/>
          <w:iCs/>
          <w:sz w:val="24"/>
          <w:szCs w:val="24"/>
        </w:rPr>
        <w:t>Utilisation d’une liste existante</w:t>
      </w:r>
      <w:r>
        <w:rPr>
          <w:rFonts w:ascii="Marianne" w:hAnsi="Marianne"/>
          <w:b/>
          <w:bCs/>
          <w:sz w:val="24"/>
          <w:szCs w:val="24"/>
        </w:rPr>
        <w:t xml:space="preserve"> </w:t>
      </w:r>
      <w:r>
        <w:rPr>
          <w:rFonts w:ascii="Marianne" w:hAnsi="Marianne"/>
          <w:sz w:val="24"/>
          <w:szCs w:val="24"/>
        </w:rPr>
        <w:t xml:space="preserve">puis sur </w:t>
      </w:r>
      <w:r>
        <w:rPr>
          <w:rFonts w:ascii="Marianne" w:hAnsi="Marianne"/>
          <w:b/>
          <w:bCs/>
          <w:i/>
          <w:iCs/>
          <w:sz w:val="24"/>
          <w:szCs w:val="24"/>
        </w:rPr>
        <w:t>Parcourir</w:t>
      </w:r>
      <w:r>
        <w:rPr>
          <w:rFonts w:ascii="Marianne" w:hAnsi="Marianne"/>
          <w:sz w:val="24"/>
          <w:szCs w:val="24"/>
        </w:rPr>
        <w:t xml:space="preserve">. Cela va ouvrir une fenêtre Windows où il faudra aller rechercher et sélectionner le Tableur Excel créé à l’Etape 1. Word ouvrira une fenêtre pour confirmer la feuille du tableur à utiliser. Avant de cliquer sur </w:t>
      </w:r>
      <w:r>
        <w:rPr>
          <w:rFonts w:ascii="Marianne" w:hAnsi="Marianne"/>
          <w:b/>
          <w:bCs/>
          <w:i/>
          <w:iCs/>
          <w:sz w:val="24"/>
          <w:szCs w:val="24"/>
        </w:rPr>
        <w:t>Ok</w:t>
      </w:r>
      <w:r>
        <w:rPr>
          <w:rFonts w:ascii="Marianne" w:hAnsi="Marianne"/>
          <w:sz w:val="24"/>
          <w:szCs w:val="24"/>
        </w:rPr>
        <w:t xml:space="preserve">, vérifier que la case </w:t>
      </w:r>
      <w:r>
        <w:rPr>
          <w:rFonts w:ascii="Marianne" w:hAnsi="Marianne"/>
          <w:b/>
          <w:bCs/>
          <w:i/>
          <w:iCs/>
          <w:sz w:val="24"/>
          <w:szCs w:val="24"/>
        </w:rPr>
        <w:t>La première ligne de données contient les en-têtes de colonnes</w:t>
      </w:r>
      <w:r>
        <w:rPr>
          <w:rFonts w:ascii="Marianne" w:hAnsi="Marianne"/>
          <w:sz w:val="24"/>
          <w:szCs w:val="24"/>
        </w:rPr>
        <w:t xml:space="preserve"> est bien cochée. </w:t>
      </w:r>
    </w:p>
    <w:p>
      <w:pPr>
        <w:rPr>
          <w:rFonts w:ascii="Marianne" w:hAnsi="Marianne"/>
          <w:sz w:val="24"/>
          <w:szCs w:val="24"/>
        </w:rPr>
      </w:pPr>
      <w:r>
        <w:rPr>
          <w:noProof/>
        </w:rPr>
        <mc:AlternateContent>
          <mc:Choice Requires="wpg">
            <w:drawing>
              <wp:anchor distT="0" distB="0" distL="114300" distR="114300" simplePos="0" relativeHeight="251644928" behindDoc="0" locked="0" layoutInCell="1" allowOverlap="1">
                <wp:simplePos x="0" y="0"/>
                <wp:positionH relativeFrom="column">
                  <wp:posOffset>1443990</wp:posOffset>
                </wp:positionH>
                <wp:positionV relativeFrom="paragraph">
                  <wp:posOffset>1043940</wp:posOffset>
                </wp:positionV>
                <wp:extent cx="3674110" cy="961027"/>
                <wp:effectExtent l="0" t="0" r="21590" b="0"/>
                <wp:wrapNone/>
                <wp:docPr id="68" name="Groupe 68"/>
                <wp:cNvGraphicFramePr/>
                <a:graphic xmlns:a="http://schemas.openxmlformats.org/drawingml/2006/main">
                  <a:graphicData uri="http://schemas.microsoft.com/office/word/2010/wordprocessingGroup">
                    <wpg:wgp>
                      <wpg:cNvGrpSpPr/>
                      <wpg:grpSpPr>
                        <a:xfrm>
                          <a:off x="0" y="0"/>
                          <a:ext cx="3674110" cy="961027"/>
                          <a:chOff x="462915" y="114300"/>
                          <a:chExt cx="3674110" cy="961027"/>
                        </a:xfrm>
                      </wpg:grpSpPr>
                      <wps:wsp>
                        <wps:cNvPr id="33" name="Flèche : droite 33"/>
                        <wps:cNvSpPr/>
                        <wps:spPr>
                          <a:xfrm>
                            <a:off x="3343275" y="114300"/>
                            <a:ext cx="219075" cy="90805"/>
                          </a:xfrm>
                          <a:prstGeom prst="right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 name="Rectangle 35"/>
                        <wps:cNvSpPr/>
                        <wps:spPr>
                          <a:xfrm>
                            <a:off x="714375" y="932180"/>
                            <a:ext cx="1684075" cy="12255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6" name="Graphique 36" descr="Avertissement avec un remplissage uni"/>
                          <pic:cNvPicPr>
                            <a:picLocks noChangeAspect="1"/>
                          </pic:cNvPicPr>
                        </pic:nvPicPr>
                        <pic:blipFill>
                          <a:blip r:embed="rId25" cstate="email">
                            <a:extLst>
                              <a:ext uri="{28A0092B-C50C-407E-A947-70E740481C1C}">
                                <a14:useLocalDpi xmlns:a14="http://schemas.microsoft.com/office/drawing/2010/main"/>
                              </a:ext>
                              <a:ext uri="{96DAC541-7B7A-43D3-8B79-37D633B846F1}">
                                <asvg:svgBlip xmlns:asvg="http://schemas.microsoft.com/office/drawing/2016/SVG/main" r:embed="rId26"/>
                              </a:ext>
                            </a:extLst>
                          </a:blip>
                          <a:stretch>
                            <a:fillRect/>
                          </a:stretch>
                        </pic:blipFill>
                        <pic:spPr>
                          <a:xfrm>
                            <a:off x="462915" y="823867"/>
                            <a:ext cx="251460" cy="251460"/>
                          </a:xfrm>
                          <a:prstGeom prst="rect">
                            <a:avLst/>
                          </a:prstGeom>
                        </pic:spPr>
                      </pic:pic>
                      <wps:wsp>
                        <wps:cNvPr id="84" name="Rectangle 84"/>
                        <wps:cNvSpPr/>
                        <wps:spPr>
                          <a:xfrm>
                            <a:off x="3630440" y="716169"/>
                            <a:ext cx="506585" cy="107698"/>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oel="http://schemas.microsoft.com/office/2019/extlst">
            <w:pict>
              <v:group id="Groupe 68" o:spid="_x0000_s1026" style="position:absolute;margin-left:113.7pt;margin-top:82.2pt;width:289.3pt;height:75.65pt;z-index:251644928;mso-width-relative:margin;mso-height-relative:margin" coordorigin="4629,1143" coordsize="36741,96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">
                <v:shape id="Flèche : droite 33" o:spid="_x0000_s1027" type="#_x0000_t13" style="position:absolute;left:33432;top:1143;width:2191;height:9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" adj="17123" fillcolor="red" stroked="f" strokeweight="2pt"/>
                <v:rect id="Rectangle 35" o:spid="_x0000_s1028" style="position:absolute;left:7143;top:9321;width:16841;height:12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" filled="f" strokecolor="red" strokeweight="2.25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phique 36" o:spid="_x0000_s1029" type="#_x0000_t75" alt="Avertissement avec un remplissage uni" style="position:absolute;left:4629;top:8238;width:2514;height:25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">
                  <v:imagedata r:id="rId27" o:title="Avertissement avec un remplissage uni"/>
                </v:shape>
                <v:rect id="Rectangle 84" o:spid="_x0000_s1030" style="position:absolute;left:36304;top:7161;width:5066;height:1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" filled="f" strokecolor="red" strokeweight="2.25pt"/>
              </v:group>
            </w:pict>
          </mc:Fallback>
        </mc:AlternateContent>
      </w:r>
      <w:r>
        <w:rPr>
          <w:noProof/>
        </w:rPr>
        <w:drawing>
          <wp:inline distT="0" distB="0" distL="0" distR="0">
            <wp:extent cx="5702370" cy="2905125"/>
            <wp:effectExtent l="19050" t="19050" r="12700" b="9525"/>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email">
                      <a:extLst>
                        <a:ext uri="{28A0092B-C50C-407E-A947-70E740481C1C}">
                          <a14:useLocalDpi xmlns:a14="http://schemas.microsoft.com/office/drawing/2010/main"/>
                        </a:ext>
                      </a:extLst>
                    </a:blip>
                    <a:stretch>
                      <a:fillRect/>
                    </a:stretch>
                  </pic:blipFill>
                  <pic:spPr>
                    <a:xfrm>
                      <a:off x="0" y="0"/>
                      <a:ext cx="5709312" cy="2908662"/>
                    </a:xfrm>
                    <a:prstGeom prst="rect">
                      <a:avLst/>
                    </a:prstGeom>
                    <a:ln>
                      <a:solidFill>
                        <a:schemeClr val="tx1"/>
                      </a:solidFill>
                    </a:ln>
                  </pic:spPr>
                </pic:pic>
              </a:graphicData>
            </a:graphic>
          </wp:inline>
        </w:drawing>
      </w:r>
    </w:p>
    <w:p>
      <w:pPr>
        <w:pStyle w:val="Paragraphedeliste"/>
        <w:numPr>
          <w:ilvl w:val="0"/>
          <w:numId w:val="8"/>
        </w:numPr>
        <w:ind w:left="360"/>
        <w:rPr>
          <w:rFonts w:ascii="Marianne" w:hAnsi="Marianne"/>
          <w:sz w:val="24"/>
          <w:szCs w:val="24"/>
        </w:rPr>
      </w:pPr>
      <w:r>
        <w:rPr>
          <w:rFonts w:ascii="Marianne" w:hAnsi="Marianne"/>
          <w:sz w:val="24"/>
          <w:szCs w:val="24"/>
        </w:rPr>
        <w:t xml:space="preserve">La récupération des données prend environ une minute, ne manipulez pas Word pendant ce temps. Une fois les données récupérées, vérifier que l’ensemble des colonnes de l’Excel a correctement été identifié. Pour cela faites défiler la barre horizontale en dessous du tableau pour vérifier qu’il y a bien la colonne MAIL_ENS. Si tout est bon, cliquez sur </w:t>
      </w:r>
      <w:r>
        <w:rPr>
          <w:rFonts w:ascii="Marianne" w:hAnsi="Marianne"/>
          <w:i/>
          <w:iCs/>
          <w:sz w:val="24"/>
          <w:szCs w:val="24"/>
        </w:rPr>
        <w:t>Ok</w:t>
      </w:r>
      <w:r>
        <w:rPr>
          <w:rFonts w:ascii="Marianne" w:hAnsi="Marianne"/>
          <w:sz w:val="24"/>
          <w:szCs w:val="24"/>
        </w:rPr>
        <w:t xml:space="preserve">. </w:t>
      </w:r>
    </w:p>
    <w:p>
      <w:pPr>
        <w:pStyle w:val="Paragraphedeliste"/>
        <w:numPr>
          <w:ilvl w:val="1"/>
          <w:numId w:val="8"/>
        </w:numPr>
        <w:ind w:left="1080"/>
        <w:rPr>
          <w:rFonts w:ascii="Marianne" w:hAnsi="Marianne"/>
          <w:sz w:val="24"/>
          <w:szCs w:val="24"/>
        </w:rPr>
      </w:pPr>
      <w:r>
        <w:rPr>
          <w:rFonts w:ascii="Marianne" w:hAnsi="Marianne"/>
          <w:sz w:val="24"/>
          <w:szCs w:val="24"/>
        </w:rPr>
        <w:t xml:space="preserve">Si cette colonne ne s’affiche pas, vérifier que la colonne des mails est bien nommée </w:t>
      </w:r>
      <w:r>
        <w:rPr>
          <w:rFonts w:ascii="Marianne" w:hAnsi="Marianne"/>
          <w:b/>
          <w:bCs/>
          <w:sz w:val="24"/>
          <w:szCs w:val="24"/>
        </w:rPr>
        <w:t xml:space="preserve">MAIL_ENS </w:t>
      </w:r>
      <w:r>
        <w:rPr>
          <w:rFonts w:ascii="Marianne" w:hAnsi="Marianne"/>
          <w:sz w:val="24"/>
          <w:szCs w:val="24"/>
        </w:rPr>
        <w:t xml:space="preserve">(sans guillemets et autres signes de ponctuation). Cliquer ensuite sur </w:t>
      </w:r>
      <w:r>
        <w:rPr>
          <w:rFonts w:ascii="Marianne" w:hAnsi="Marianne"/>
          <w:b/>
          <w:bCs/>
          <w:i/>
          <w:iCs/>
          <w:sz w:val="24"/>
          <w:szCs w:val="24"/>
        </w:rPr>
        <w:t>Suivante : Ecriture de votre lettre</w:t>
      </w:r>
      <w:r>
        <w:rPr>
          <w:rFonts w:ascii="Marianne" w:hAnsi="Marianne"/>
          <w:b/>
          <w:bCs/>
          <w:sz w:val="24"/>
          <w:szCs w:val="24"/>
        </w:rPr>
        <w:t>.</w:t>
      </w:r>
    </w:p>
    <w:p>
      <w:pPr>
        <w:rPr>
          <w:rFonts w:ascii="Marianne" w:hAnsi="Marianne"/>
          <w:sz w:val="24"/>
          <w:szCs w:val="24"/>
        </w:rPr>
      </w:pPr>
      <w:r>
        <w:rPr>
          <w:noProof/>
        </w:rPr>
        <mc:AlternateContent>
          <mc:Choice Requires="wpg">
            <w:drawing>
              <wp:anchor distT="0" distB="0" distL="114300" distR="114300" simplePos="0" relativeHeight="251650048" behindDoc="0" locked="0" layoutInCell="1" allowOverlap="1">
                <wp:simplePos x="0" y="0"/>
                <wp:positionH relativeFrom="column">
                  <wp:posOffset>2076450</wp:posOffset>
                </wp:positionH>
                <wp:positionV relativeFrom="paragraph">
                  <wp:posOffset>1124585</wp:posOffset>
                </wp:positionV>
                <wp:extent cx="3714751" cy="1800224"/>
                <wp:effectExtent l="19050" t="19050" r="19050" b="10160"/>
                <wp:wrapNone/>
                <wp:docPr id="82" name="Groupe 82"/>
                <wp:cNvGraphicFramePr/>
                <a:graphic xmlns:a="http://schemas.openxmlformats.org/drawingml/2006/main">
                  <a:graphicData uri="http://schemas.microsoft.com/office/word/2010/wordprocessingGroup">
                    <wpg:wgp>
                      <wpg:cNvGrpSpPr/>
                      <wpg:grpSpPr>
                        <a:xfrm>
                          <a:off x="0" y="0"/>
                          <a:ext cx="3714751" cy="1800224"/>
                          <a:chOff x="0" y="1"/>
                          <a:chExt cx="3897100" cy="1483410"/>
                        </a:xfrm>
                      </wpg:grpSpPr>
                      <wps:wsp>
                        <wps:cNvPr id="39" name="Rectangle 39"/>
                        <wps:cNvSpPr/>
                        <wps:spPr>
                          <a:xfrm>
                            <a:off x="2794740" y="1385621"/>
                            <a:ext cx="1102360" cy="9779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 name="Rectangle 40"/>
                        <wps:cNvSpPr/>
                        <wps:spPr>
                          <a:xfrm>
                            <a:off x="0" y="1"/>
                            <a:ext cx="1948550" cy="109882"/>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oel="http://schemas.microsoft.com/office/2019/extlst">
            <w:pict>
              <v:group id="Groupe 82" o:spid="_x0000_s1026" style="position:absolute;margin-left:163.5pt;margin-top:88.55pt;width:292.5pt;height:141.75pt;z-index:251650048;mso-width-relative:margin;mso-height-relative:margin" coordorigin="" coordsize="38971,148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">
                <v:rect id="Rectangle 39" o:spid="_x0000_s1027" style="position:absolute;left:27947;top:13856;width:11024;height:9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" filled="f" strokecolor="red" strokeweight="2.25pt"/>
                <v:rect id="Rectangle 40" o:spid="_x0000_s1028" style="position:absolute;width:19485;height:1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" filled="f" strokecolor="red" strokeweight="2.25pt"/>
              </v:group>
            </w:pict>
          </mc:Fallback>
        </mc:AlternateContent>
      </w:r>
      <w:r>
        <w:rPr>
          <w:noProof/>
        </w:rPr>
        <w:drawing>
          <wp:inline distT="0" distB="0" distL="0" distR="0">
            <wp:extent cx="6057900" cy="3076427"/>
            <wp:effectExtent l="19050" t="19050" r="19050" b="10160"/>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 37"/>
                    <pic:cNvPicPr/>
                  </pic:nvPicPr>
                  <pic:blipFill>
                    <a:blip r:embed="rId29" cstate="email">
                      <a:extLst>
                        <a:ext uri="{28A0092B-C50C-407E-A947-70E740481C1C}">
                          <a14:useLocalDpi xmlns:a14="http://schemas.microsoft.com/office/drawing/2010/main"/>
                        </a:ext>
                      </a:extLst>
                    </a:blip>
                    <a:stretch>
                      <a:fillRect/>
                    </a:stretch>
                  </pic:blipFill>
                  <pic:spPr>
                    <a:xfrm>
                      <a:off x="0" y="0"/>
                      <a:ext cx="6070187" cy="3082667"/>
                    </a:xfrm>
                    <a:prstGeom prst="rect">
                      <a:avLst/>
                    </a:prstGeom>
                    <a:ln>
                      <a:solidFill>
                        <a:schemeClr val="tx1"/>
                      </a:solidFill>
                    </a:ln>
                  </pic:spPr>
                </pic:pic>
              </a:graphicData>
            </a:graphic>
          </wp:inline>
        </w:drawing>
      </w:r>
    </w:p>
    <w:p>
      <w:pPr>
        <w:rPr>
          <w:rFonts w:ascii="Marianne" w:hAnsi="Marianne"/>
          <w:b/>
          <w:bCs/>
          <w:color w:val="000000" w:themeColor="text1"/>
          <w:sz w:val="32"/>
          <w:szCs w:val="32"/>
          <w:u w:val="single"/>
        </w:rPr>
      </w:pPr>
      <w:r>
        <w:rPr>
          <w:rFonts w:ascii="Marianne" w:hAnsi="Marianne"/>
          <w:b/>
          <w:bCs/>
          <w:color w:val="000000" w:themeColor="text1"/>
          <w:sz w:val="32"/>
          <w:szCs w:val="32"/>
          <w:u w:val="single"/>
        </w:rPr>
        <w:lastRenderedPageBreak/>
        <w:t xml:space="preserve">Etape 4 : Réalisation du publipostage </w:t>
      </w:r>
    </w:p>
    <w:tbl>
      <w:tblPr>
        <w:tblStyle w:val="Grilledutableau"/>
        <w:tblW w:w="0" w:type="auto"/>
        <w:tblLook w:val="04A0" w:firstRow="1" w:lastRow="0" w:firstColumn="1" w:lastColumn="0" w:noHBand="0" w:noVBand="1"/>
      </w:tblPr>
      <w:tblGrid>
        <w:gridCol w:w="3485"/>
        <w:gridCol w:w="3485"/>
        <w:gridCol w:w="3486"/>
      </w:tblGrid>
      <w:tr>
        <w:tc>
          <w:tcPr>
            <w:tcW w:w="3485" w:type="dxa"/>
            <w:shd w:val="clear" w:color="auto" w:fill="FFEE99" w:themeFill="accent3" w:themeFillTint="66"/>
          </w:tcPr>
          <w:p>
            <w:pPr>
              <w:rPr>
                <w:rFonts w:ascii="Marianne" w:hAnsi="Marianne"/>
                <w:b/>
                <w:bCs/>
                <w:sz w:val="24"/>
                <w:szCs w:val="24"/>
              </w:rPr>
            </w:pPr>
            <w:r>
              <w:rPr>
                <w:rFonts w:ascii="Marianne" w:hAnsi="Marianne"/>
                <w:b/>
                <w:bCs/>
                <w:sz w:val="24"/>
                <w:szCs w:val="24"/>
              </w:rPr>
              <w:t>Responsable : GOF</w:t>
            </w:r>
          </w:p>
        </w:tc>
        <w:tc>
          <w:tcPr>
            <w:tcW w:w="3485" w:type="dxa"/>
            <w:shd w:val="clear" w:color="auto" w:fill="F6BAAD" w:themeFill="accent4" w:themeFillTint="66"/>
          </w:tcPr>
          <w:p>
            <w:pPr>
              <w:rPr>
                <w:rFonts w:ascii="Marianne" w:hAnsi="Marianne"/>
                <w:b/>
                <w:bCs/>
                <w:sz w:val="24"/>
                <w:szCs w:val="24"/>
              </w:rPr>
            </w:pPr>
            <w:r>
              <w:rPr>
                <w:rFonts w:ascii="Marianne" w:hAnsi="Marianne"/>
                <w:b/>
                <w:bCs/>
                <w:sz w:val="24"/>
                <w:szCs w:val="24"/>
              </w:rPr>
              <w:t>Approbateur : ROF</w:t>
            </w:r>
          </w:p>
        </w:tc>
        <w:tc>
          <w:tcPr>
            <w:tcW w:w="3486" w:type="dxa"/>
            <w:shd w:val="clear" w:color="auto" w:fill="E492A2" w:themeFill="accent5" w:themeFillTint="66"/>
          </w:tcPr>
          <w:p>
            <w:pPr>
              <w:rPr>
                <w:rFonts w:ascii="Marianne" w:hAnsi="Marianne"/>
                <w:b/>
                <w:bCs/>
                <w:sz w:val="24"/>
                <w:szCs w:val="24"/>
              </w:rPr>
            </w:pPr>
            <w:r>
              <w:rPr>
                <w:rFonts w:ascii="Marianne" w:hAnsi="Marianne"/>
                <w:b/>
                <w:bCs/>
                <w:sz w:val="24"/>
                <w:szCs w:val="24"/>
              </w:rPr>
              <w:t>Informé : Doyens/DSA</w:t>
            </w:r>
          </w:p>
        </w:tc>
      </w:tr>
    </w:tbl>
    <w:p>
      <w:pPr>
        <w:rPr>
          <w:rFonts w:ascii="Marianne" w:hAnsi="Marianne"/>
          <w:sz w:val="24"/>
          <w:szCs w:val="24"/>
        </w:rPr>
      </w:pPr>
    </w:p>
    <w:p>
      <w:pPr>
        <w:pStyle w:val="Paragraphedeliste"/>
        <w:numPr>
          <w:ilvl w:val="0"/>
          <w:numId w:val="9"/>
        </w:numPr>
        <w:rPr>
          <w:rFonts w:ascii="Marianne" w:hAnsi="Marianne"/>
          <w:sz w:val="24"/>
          <w:szCs w:val="24"/>
        </w:rPr>
      </w:pPr>
      <w:r>
        <w:rPr>
          <w:rFonts w:ascii="Marianne" w:hAnsi="Marianne"/>
          <w:b/>
          <w:bCs/>
          <w:sz w:val="24"/>
          <w:szCs w:val="24"/>
        </w:rPr>
        <w:t>Si les intitulés de colonnes n’ont pas été modifiées et correspondent bien à ceux du Gabarit</w:t>
      </w:r>
      <w:r>
        <w:rPr>
          <w:rFonts w:ascii="Marianne" w:hAnsi="Marianne"/>
          <w:sz w:val="24"/>
          <w:szCs w:val="24"/>
        </w:rPr>
        <w:t>, le publipostage devrait alors se mettre en place automatiquement et peupler les champs avec les cellules de l’Excel.</w:t>
      </w:r>
    </w:p>
    <w:p>
      <w:pPr>
        <w:pStyle w:val="Paragraphedeliste"/>
        <w:numPr>
          <w:ilvl w:val="0"/>
          <w:numId w:val="9"/>
        </w:numPr>
        <w:rPr>
          <w:rFonts w:ascii="Marianne" w:hAnsi="Marianne"/>
          <w:b/>
          <w:bCs/>
          <w:sz w:val="24"/>
          <w:szCs w:val="24"/>
        </w:rPr>
      </w:pPr>
      <w:r>
        <w:rPr>
          <w:rFonts w:ascii="Marianne" w:hAnsi="Marianne"/>
          <w:sz w:val="24"/>
          <w:szCs w:val="24"/>
        </w:rPr>
        <w:t xml:space="preserve">Vous pouvez vérifier que tout s’est correctement mis en place en cliquant sur </w:t>
      </w:r>
      <w:r>
        <w:rPr>
          <w:rFonts w:ascii="Marianne" w:hAnsi="Marianne"/>
          <w:b/>
          <w:bCs/>
          <w:i/>
          <w:iCs/>
          <w:sz w:val="24"/>
          <w:szCs w:val="24"/>
        </w:rPr>
        <w:t>Aperçu des résultats</w:t>
      </w:r>
      <w:r>
        <w:rPr>
          <w:rFonts w:ascii="Marianne" w:hAnsi="Marianne"/>
          <w:sz w:val="24"/>
          <w:szCs w:val="24"/>
        </w:rPr>
        <w:t xml:space="preserve"> dans </w:t>
      </w:r>
      <w:r>
        <w:rPr>
          <w:rFonts w:ascii="Marianne" w:hAnsi="Marianne"/>
          <w:b/>
          <w:bCs/>
          <w:i/>
          <w:iCs/>
          <w:sz w:val="24"/>
          <w:szCs w:val="24"/>
        </w:rPr>
        <w:t>Publipostage</w:t>
      </w:r>
      <w:r>
        <w:rPr>
          <w:rFonts w:ascii="Marianne" w:hAnsi="Marianne"/>
          <w:b/>
          <w:bCs/>
          <w:sz w:val="24"/>
          <w:szCs w:val="24"/>
        </w:rPr>
        <w:t>.</w:t>
      </w:r>
    </w:p>
    <w:p>
      <w:pPr>
        <w:pStyle w:val="Paragraphedeliste"/>
        <w:numPr>
          <w:ilvl w:val="0"/>
          <w:numId w:val="9"/>
        </w:numPr>
        <w:rPr>
          <w:rFonts w:ascii="Marianne" w:hAnsi="Marianne"/>
          <w:sz w:val="24"/>
          <w:szCs w:val="24"/>
        </w:rPr>
      </w:pPr>
      <w:r>
        <w:rPr>
          <w:rFonts w:ascii="Marianne" w:hAnsi="Marianne"/>
          <w:sz w:val="24"/>
          <w:szCs w:val="24"/>
        </w:rPr>
        <w:t xml:space="preserve">Si le document affiche des erreurs, c’est que les intitulés de colonnes ne sont pas identiques. Cliquez sur </w:t>
      </w:r>
      <w:r>
        <w:rPr>
          <w:rFonts w:ascii="Marianne" w:hAnsi="Marianne"/>
          <w:b/>
          <w:bCs/>
          <w:i/>
          <w:iCs/>
          <w:sz w:val="24"/>
          <w:szCs w:val="24"/>
        </w:rPr>
        <w:t>Annulez</w:t>
      </w:r>
      <w:r>
        <w:rPr>
          <w:rFonts w:ascii="Marianne" w:hAnsi="Marianne"/>
          <w:sz w:val="24"/>
          <w:szCs w:val="24"/>
        </w:rPr>
        <w:t xml:space="preserve"> jusqu’à ce que l’erreur disparaisse. Fermez le gabarit </w:t>
      </w:r>
      <w:r>
        <w:rPr>
          <w:rFonts w:ascii="Marianne" w:hAnsi="Marianne"/>
          <w:b/>
          <w:bCs/>
          <w:sz w:val="24"/>
          <w:szCs w:val="24"/>
        </w:rPr>
        <w:t>sans enregistrer</w:t>
      </w:r>
      <w:r>
        <w:rPr>
          <w:rFonts w:ascii="Marianne" w:hAnsi="Marianne"/>
          <w:sz w:val="24"/>
          <w:szCs w:val="24"/>
        </w:rPr>
        <w:t xml:space="preserve"> et corriger les intitulés de colonnes pour que cela corresponde à la liste fournie à l’étape 1. Réouvrez ensuite le gabarit Word et refaites l’étape 2 jusqu’à arriver à cette étape. </w:t>
      </w:r>
    </w:p>
    <w:p>
      <w:pPr>
        <w:pStyle w:val="Paragraphedeliste"/>
        <w:numPr>
          <w:ilvl w:val="0"/>
          <w:numId w:val="9"/>
        </w:numPr>
        <w:rPr>
          <w:rFonts w:ascii="Marianne" w:hAnsi="Marianne"/>
          <w:sz w:val="24"/>
          <w:szCs w:val="24"/>
        </w:rPr>
      </w:pPr>
      <w:r>
        <w:rPr>
          <w:rFonts w:ascii="Marianne" w:hAnsi="Marianne"/>
          <w:sz w:val="24"/>
          <w:szCs w:val="24"/>
        </w:rPr>
        <w:t>Vous remarquerez que trois cases ne sont pas remplies :</w:t>
      </w:r>
    </w:p>
    <w:p>
      <w:pPr>
        <w:pStyle w:val="Paragraphedeliste"/>
        <w:numPr>
          <w:ilvl w:val="1"/>
          <w:numId w:val="9"/>
        </w:numPr>
        <w:rPr>
          <w:rFonts w:ascii="Marianne" w:hAnsi="Marianne"/>
          <w:sz w:val="24"/>
          <w:szCs w:val="24"/>
        </w:rPr>
      </w:pPr>
      <w:r>
        <w:rPr>
          <w:rFonts w:ascii="Marianne" w:hAnsi="Marianne"/>
          <w:sz w:val="24"/>
          <w:szCs w:val="24"/>
        </w:rPr>
        <w:t>«</w:t>
      </w:r>
      <w:r>
        <w:rPr>
          <w:rFonts w:ascii="Marianne" w:hAnsi="Marianne"/>
          <w:i/>
          <w:iCs/>
          <w:sz w:val="24"/>
          <w:szCs w:val="24"/>
        </w:rPr>
        <w:t> Impression</w:t>
      </w:r>
      <w:r>
        <w:rPr>
          <w:rFonts w:ascii="Marianne" w:hAnsi="Marianne"/>
          <w:sz w:val="24"/>
          <w:szCs w:val="24"/>
        </w:rPr>
        <w:t> » et « </w:t>
      </w:r>
      <w:r>
        <w:rPr>
          <w:rFonts w:ascii="Marianne" w:hAnsi="Marianne"/>
          <w:i/>
          <w:iCs/>
          <w:sz w:val="24"/>
          <w:szCs w:val="24"/>
        </w:rPr>
        <w:t>Compléments</w:t>
      </w:r>
      <w:r>
        <w:rPr>
          <w:rFonts w:ascii="Marianne" w:hAnsi="Marianne"/>
          <w:sz w:val="24"/>
          <w:szCs w:val="24"/>
        </w:rPr>
        <w:t> » qui doivent être rempli par l’enseignant lors de la conception du sujet</w:t>
      </w:r>
    </w:p>
    <w:p>
      <w:pPr>
        <w:pStyle w:val="Paragraphedeliste"/>
        <w:numPr>
          <w:ilvl w:val="1"/>
          <w:numId w:val="9"/>
        </w:numPr>
        <w:rPr>
          <w:rFonts w:ascii="Marianne" w:hAnsi="Marianne"/>
          <w:sz w:val="24"/>
          <w:szCs w:val="24"/>
        </w:rPr>
      </w:pPr>
      <w:r>
        <w:rPr>
          <w:rFonts w:ascii="Marianne" w:hAnsi="Marianne"/>
          <w:sz w:val="24"/>
          <w:szCs w:val="24"/>
        </w:rPr>
        <w:t>« </w:t>
      </w:r>
      <w:r>
        <w:rPr>
          <w:rFonts w:ascii="Marianne" w:hAnsi="Marianne"/>
          <w:i/>
          <w:iCs/>
          <w:sz w:val="24"/>
          <w:szCs w:val="24"/>
        </w:rPr>
        <w:t>Nom et signature du Président de jury </w:t>
      </w:r>
      <w:r>
        <w:rPr>
          <w:rFonts w:ascii="Marianne" w:hAnsi="Marianne"/>
          <w:sz w:val="24"/>
          <w:szCs w:val="24"/>
        </w:rPr>
        <w:t xml:space="preserve">», cette case est laissée à l’appréciation du département/composante </w:t>
      </w:r>
    </w:p>
    <w:p>
      <w:pPr>
        <w:jc w:val="center"/>
        <w:rPr>
          <w:rFonts w:ascii="Marianne" w:hAnsi="Marianne"/>
          <w:sz w:val="24"/>
          <w:szCs w:val="24"/>
        </w:rPr>
      </w:pPr>
      <w:r>
        <w:rPr>
          <w:rFonts w:ascii="Marianne" w:hAnsi="Marianne"/>
          <w:noProof/>
          <w:sz w:val="24"/>
          <w:szCs w:val="24"/>
        </w:rPr>
        <w:drawing>
          <wp:inline distT="0" distB="0" distL="0" distR="0">
            <wp:extent cx="3702046" cy="4876800"/>
            <wp:effectExtent l="19050" t="19050" r="13335" b="1905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Image 93"/>
                    <pic:cNvPicPr/>
                  </pic:nvPicPr>
                  <pic:blipFill rotWithShape="1">
                    <a:blip r:embed="rId30" cstate="email">
                      <a:extLst>
                        <a:ext uri="{28A0092B-C50C-407E-A947-70E740481C1C}">
                          <a14:useLocalDpi xmlns:a14="http://schemas.microsoft.com/office/drawing/2010/main"/>
                        </a:ext>
                      </a:extLst>
                    </a:blip>
                    <a:srcRect t="2856" b="4178"/>
                    <a:stretch/>
                  </pic:blipFill>
                  <pic:spPr bwMode="auto">
                    <a:xfrm>
                      <a:off x="0" y="0"/>
                      <a:ext cx="3704907" cy="4880570"/>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pPr>
        <w:rPr>
          <w:rFonts w:ascii="Marianne" w:hAnsi="Marianne"/>
          <w:b/>
          <w:bCs/>
          <w:color w:val="000000" w:themeColor="text1"/>
          <w:sz w:val="32"/>
          <w:szCs w:val="32"/>
          <w:u w:val="single"/>
        </w:rPr>
      </w:pPr>
      <w:r>
        <w:rPr>
          <w:rFonts w:ascii="Marianne" w:hAnsi="Marianne"/>
          <w:b/>
          <w:bCs/>
          <w:color w:val="000000" w:themeColor="text1"/>
          <w:sz w:val="32"/>
          <w:szCs w:val="32"/>
        </w:rPr>
        <w:br w:type="page"/>
      </w:r>
      <w:r>
        <w:rPr>
          <w:rFonts w:ascii="Marianne" w:hAnsi="Marianne"/>
          <w:b/>
          <w:bCs/>
          <w:color w:val="000000" w:themeColor="text1"/>
          <w:sz w:val="32"/>
          <w:szCs w:val="32"/>
          <w:u w:val="single"/>
        </w:rPr>
        <w:lastRenderedPageBreak/>
        <w:t>Etape 5 : Envoi des sujets et enseignants</w:t>
      </w:r>
    </w:p>
    <w:tbl>
      <w:tblPr>
        <w:tblStyle w:val="Grilledutableau"/>
        <w:tblW w:w="0" w:type="auto"/>
        <w:tblLook w:val="04A0" w:firstRow="1" w:lastRow="0" w:firstColumn="1" w:lastColumn="0" w:noHBand="0" w:noVBand="1"/>
      </w:tblPr>
      <w:tblGrid>
        <w:gridCol w:w="3485"/>
        <w:gridCol w:w="3485"/>
        <w:gridCol w:w="3486"/>
      </w:tblGrid>
      <w:tr>
        <w:tc>
          <w:tcPr>
            <w:tcW w:w="3485" w:type="dxa"/>
            <w:shd w:val="clear" w:color="auto" w:fill="FFEE99" w:themeFill="accent3" w:themeFillTint="66"/>
          </w:tcPr>
          <w:p>
            <w:pPr>
              <w:rPr>
                <w:rFonts w:ascii="Marianne" w:hAnsi="Marianne"/>
                <w:b/>
                <w:bCs/>
                <w:sz w:val="24"/>
                <w:szCs w:val="24"/>
              </w:rPr>
            </w:pPr>
            <w:r>
              <w:rPr>
                <w:rFonts w:ascii="Marianne" w:hAnsi="Marianne"/>
                <w:b/>
                <w:bCs/>
                <w:sz w:val="24"/>
                <w:szCs w:val="24"/>
              </w:rPr>
              <w:t>Responsable : GOF</w:t>
            </w:r>
          </w:p>
        </w:tc>
        <w:tc>
          <w:tcPr>
            <w:tcW w:w="3485" w:type="dxa"/>
            <w:shd w:val="clear" w:color="auto" w:fill="F6BAAD" w:themeFill="accent4" w:themeFillTint="66"/>
          </w:tcPr>
          <w:p>
            <w:pPr>
              <w:rPr>
                <w:rFonts w:ascii="Marianne" w:hAnsi="Marianne"/>
                <w:b/>
                <w:bCs/>
                <w:sz w:val="24"/>
                <w:szCs w:val="24"/>
              </w:rPr>
            </w:pPr>
            <w:r>
              <w:rPr>
                <w:rFonts w:ascii="Marianne" w:hAnsi="Marianne"/>
                <w:b/>
                <w:bCs/>
                <w:sz w:val="24"/>
                <w:szCs w:val="24"/>
              </w:rPr>
              <w:t>Approbateur : ROF</w:t>
            </w:r>
          </w:p>
        </w:tc>
        <w:tc>
          <w:tcPr>
            <w:tcW w:w="3486" w:type="dxa"/>
            <w:shd w:val="clear" w:color="auto" w:fill="E492A2" w:themeFill="accent5" w:themeFillTint="66"/>
          </w:tcPr>
          <w:p>
            <w:pPr>
              <w:rPr>
                <w:rFonts w:ascii="Marianne" w:hAnsi="Marianne"/>
                <w:b/>
                <w:bCs/>
                <w:sz w:val="24"/>
                <w:szCs w:val="24"/>
              </w:rPr>
            </w:pPr>
            <w:r>
              <w:rPr>
                <w:rFonts w:ascii="Marianne" w:hAnsi="Marianne"/>
                <w:b/>
                <w:bCs/>
                <w:sz w:val="24"/>
                <w:szCs w:val="24"/>
              </w:rPr>
              <w:t>Informé : Doyens/DSA</w:t>
            </w:r>
          </w:p>
        </w:tc>
      </w:tr>
    </w:tbl>
    <w:p>
      <w:pPr>
        <w:rPr>
          <w:rFonts w:ascii="Marianne" w:hAnsi="Marianne"/>
          <w:sz w:val="24"/>
          <w:szCs w:val="24"/>
        </w:rPr>
      </w:pPr>
    </w:p>
    <w:p>
      <w:pPr>
        <w:pStyle w:val="Paragraphedeliste"/>
        <w:numPr>
          <w:ilvl w:val="0"/>
          <w:numId w:val="10"/>
        </w:numPr>
        <w:rPr>
          <w:rFonts w:ascii="Marianne" w:hAnsi="Marianne"/>
          <w:sz w:val="24"/>
          <w:szCs w:val="24"/>
        </w:rPr>
      </w:pPr>
      <w:r>
        <w:rPr>
          <w:rFonts w:ascii="Marianne" w:hAnsi="Marianne"/>
          <w:sz w:val="24"/>
          <w:szCs w:val="24"/>
        </w:rPr>
        <w:t>Le publipostage permet d’envoyer par mail à chaque enseignant-concepteur, dont l’adresse mail est saisie dans le fichier Excel, le ou les gabarits de sujets qui lui sont associés. Cependant, il ne permet pas de personnaliser le corps du mail envoyé aux enseignants concepteurs de sujets, qui sera vide. Un autre mail explicatif doit être envoyé préalablement à tous les enseignants de la composante ou du département, afin de les prévenir du prochain envoi des gabarits Word à compléter. Vous pouvez trouver ci-dessous un exemple de mail à leur envoyer.</w:t>
      </w:r>
    </w:p>
    <w:p>
      <w:pPr>
        <w:pBdr>
          <w:top w:val="single" w:sz="4" w:space="1" w:color="auto"/>
          <w:left w:val="single" w:sz="4" w:space="4" w:color="auto"/>
          <w:bottom w:val="single" w:sz="4" w:space="1" w:color="auto"/>
          <w:right w:val="single" w:sz="4" w:space="4" w:color="auto"/>
        </w:pBdr>
        <w:shd w:val="clear" w:color="auto" w:fill="D9D9D9" w:themeFill="background1" w:themeFillShade="D9"/>
        <w:ind w:left="360"/>
        <w:rPr>
          <w:rFonts w:ascii="Marianne" w:hAnsi="Marianne"/>
          <w:sz w:val="24"/>
          <w:szCs w:val="24"/>
        </w:rPr>
      </w:pPr>
      <w:r>
        <w:rPr>
          <w:rFonts w:ascii="Marianne" w:hAnsi="Marianne"/>
          <w:sz w:val="24"/>
          <w:szCs w:val="24"/>
        </w:rPr>
        <w:t>Bonjour à tous,</w:t>
      </w:r>
    </w:p>
    <w:p>
      <w:pPr>
        <w:pBdr>
          <w:top w:val="single" w:sz="4" w:space="1" w:color="auto"/>
          <w:left w:val="single" w:sz="4" w:space="4" w:color="auto"/>
          <w:bottom w:val="single" w:sz="4" w:space="1" w:color="auto"/>
          <w:right w:val="single" w:sz="4" w:space="4" w:color="auto"/>
        </w:pBdr>
        <w:shd w:val="clear" w:color="auto" w:fill="D9D9D9" w:themeFill="background1" w:themeFillShade="D9"/>
        <w:ind w:left="360"/>
        <w:rPr>
          <w:rFonts w:ascii="Marianne" w:hAnsi="Marianne"/>
          <w:sz w:val="24"/>
          <w:szCs w:val="24"/>
        </w:rPr>
      </w:pPr>
      <w:r>
        <w:rPr>
          <w:rFonts w:ascii="Marianne" w:hAnsi="Marianne"/>
          <w:sz w:val="24"/>
          <w:szCs w:val="24"/>
        </w:rPr>
        <w:t xml:space="preserve">La période des examens approche à grand pas. Afin de permettre l’organisation des examens, </w:t>
      </w:r>
      <w:r>
        <w:rPr>
          <w:rFonts w:ascii="Marianne" w:hAnsi="Marianne"/>
          <w:b/>
          <w:bCs/>
          <w:color w:val="FF0000"/>
          <w:sz w:val="24"/>
          <w:szCs w:val="24"/>
        </w:rPr>
        <w:t>vous allez recevoir un ou plusieurs mails avec en pièce jointe un document Word vous permettant de saisir votre sujet et nous le renvoyer</w:t>
      </w:r>
      <w:r>
        <w:rPr>
          <w:rFonts w:ascii="Marianne" w:hAnsi="Marianne"/>
          <w:sz w:val="24"/>
          <w:szCs w:val="24"/>
        </w:rPr>
        <w:t xml:space="preserve">. </w:t>
      </w:r>
    </w:p>
    <w:p>
      <w:pPr>
        <w:pBdr>
          <w:top w:val="single" w:sz="4" w:space="1" w:color="auto"/>
          <w:left w:val="single" w:sz="4" w:space="4" w:color="auto"/>
          <w:bottom w:val="single" w:sz="4" w:space="1" w:color="auto"/>
          <w:right w:val="single" w:sz="4" w:space="4" w:color="auto"/>
        </w:pBdr>
        <w:shd w:val="clear" w:color="auto" w:fill="D9D9D9" w:themeFill="background1" w:themeFillShade="D9"/>
        <w:ind w:left="360"/>
        <w:rPr>
          <w:rFonts w:ascii="Marianne" w:hAnsi="Marianne"/>
          <w:sz w:val="24"/>
          <w:szCs w:val="24"/>
        </w:rPr>
      </w:pPr>
      <w:r>
        <w:rPr>
          <w:rFonts w:ascii="Marianne" w:hAnsi="Marianne"/>
          <w:b/>
          <w:bCs/>
          <w:sz w:val="24"/>
          <w:szCs w:val="24"/>
        </w:rPr>
        <w:t>Le document que vous allez recevoir est personnel</w:t>
      </w:r>
      <w:r>
        <w:rPr>
          <w:rFonts w:ascii="Marianne" w:hAnsi="Marianne"/>
          <w:sz w:val="24"/>
          <w:szCs w:val="24"/>
        </w:rPr>
        <w:t xml:space="preserve">, il est associé directement à votre cours et à l’épreuve permettant d’évaluer vos étudiants. Sur la page 0 du document, vous trouverez un ensemble d’informations déjà pré-saisies dans des cases grisées, merci de ne pas les modifier. En revanche, sur cette même page, </w:t>
      </w:r>
      <w:r>
        <w:rPr>
          <w:rFonts w:ascii="Marianne" w:hAnsi="Marianne"/>
          <w:b/>
          <w:bCs/>
          <w:sz w:val="24"/>
          <w:szCs w:val="24"/>
        </w:rPr>
        <w:t>deux cases attendent une action de votre part et sont indiqués par leur fond blanc</w:t>
      </w:r>
      <w:r>
        <w:rPr>
          <w:rFonts w:ascii="Marianne" w:hAnsi="Marianne"/>
          <w:sz w:val="24"/>
          <w:szCs w:val="24"/>
        </w:rPr>
        <w:t xml:space="preserve"> :</w:t>
      </w:r>
    </w:p>
    <w:p>
      <w:pPr>
        <w:pBdr>
          <w:top w:val="single" w:sz="4" w:space="1" w:color="auto"/>
          <w:left w:val="single" w:sz="4" w:space="4" w:color="auto"/>
          <w:bottom w:val="single" w:sz="4" w:space="1" w:color="auto"/>
          <w:right w:val="single" w:sz="4" w:space="4" w:color="auto"/>
        </w:pBdr>
        <w:shd w:val="clear" w:color="auto" w:fill="D9D9D9" w:themeFill="background1" w:themeFillShade="D9"/>
        <w:ind w:left="360"/>
        <w:rPr>
          <w:rFonts w:ascii="Marianne" w:hAnsi="Marianne"/>
          <w:sz w:val="24"/>
          <w:szCs w:val="24"/>
        </w:rPr>
      </w:pPr>
      <w:r>
        <w:rPr>
          <w:rFonts w:ascii="Marianne" w:hAnsi="Marianne"/>
          <w:sz w:val="24"/>
          <w:szCs w:val="24"/>
        </w:rPr>
        <w:t>Impression : Indiquez ici si votre sujet doit être imprimé en couleur pour des raisons particulières. Par défaut, le sujet sera imprimé en noir et blanc. Dans un souci d’économie, veuillez ne cocher la case « Couleur » que si cela est impératif à la bonne réalisation de l’examen par les étudiants (</w:t>
      </w:r>
      <w:r>
        <w:rPr>
          <w:rFonts w:ascii="Marianne" w:hAnsi="Marianne"/>
          <w:i/>
          <w:iCs/>
          <w:sz w:val="24"/>
          <w:szCs w:val="24"/>
        </w:rPr>
        <w:t>Exemple : un tableau à analyser dans le cas d’une épreuve sur l’histoire de l’art</w:t>
      </w:r>
      <w:r>
        <w:rPr>
          <w:rFonts w:ascii="Marianne" w:hAnsi="Marianne"/>
          <w:sz w:val="24"/>
          <w:szCs w:val="24"/>
        </w:rPr>
        <w:t>)</w:t>
      </w:r>
    </w:p>
    <w:p>
      <w:pPr>
        <w:pBdr>
          <w:top w:val="single" w:sz="4" w:space="1" w:color="auto"/>
          <w:left w:val="single" w:sz="4" w:space="4" w:color="auto"/>
          <w:bottom w:val="single" w:sz="4" w:space="1" w:color="auto"/>
          <w:right w:val="single" w:sz="4" w:space="4" w:color="auto"/>
        </w:pBdr>
        <w:shd w:val="clear" w:color="auto" w:fill="D9D9D9" w:themeFill="background1" w:themeFillShade="D9"/>
        <w:ind w:left="360"/>
        <w:rPr>
          <w:rFonts w:ascii="Marianne" w:hAnsi="Marianne"/>
          <w:sz w:val="24"/>
          <w:szCs w:val="24"/>
        </w:rPr>
      </w:pPr>
      <w:r>
        <w:rPr>
          <w:rFonts w:ascii="Marianne" w:hAnsi="Marianne"/>
          <w:sz w:val="24"/>
          <w:szCs w:val="24"/>
        </w:rPr>
        <w:t xml:space="preserve">Compléments : Indiquez ici si votre sujet nécessite d’autres supports ou documents à fournir par la scolarité aux étudiants pour l’épreuve (Partition, Fichier audio, etc.) </w:t>
      </w:r>
    </w:p>
    <w:p>
      <w:pPr>
        <w:pBdr>
          <w:top w:val="single" w:sz="4" w:space="1" w:color="auto"/>
          <w:left w:val="single" w:sz="4" w:space="4" w:color="auto"/>
          <w:bottom w:val="single" w:sz="4" w:space="1" w:color="auto"/>
          <w:right w:val="single" w:sz="4" w:space="4" w:color="auto"/>
        </w:pBdr>
        <w:shd w:val="clear" w:color="auto" w:fill="D9D9D9" w:themeFill="background1" w:themeFillShade="D9"/>
        <w:ind w:left="360"/>
        <w:rPr>
          <w:rFonts w:ascii="Marianne" w:hAnsi="Marianne"/>
          <w:sz w:val="24"/>
          <w:szCs w:val="24"/>
        </w:rPr>
      </w:pPr>
      <w:r>
        <w:rPr>
          <w:rFonts w:ascii="Marianne" w:hAnsi="Marianne"/>
          <w:sz w:val="24"/>
          <w:szCs w:val="24"/>
        </w:rPr>
        <w:t xml:space="preserve">Vous devez simplement coller ou concevoir votre sujet à partir de la seconde page du sujet et le renvoyer. </w:t>
      </w:r>
    </w:p>
    <w:p>
      <w:pPr>
        <w:pBdr>
          <w:top w:val="single" w:sz="4" w:space="1" w:color="auto"/>
          <w:left w:val="single" w:sz="4" w:space="4" w:color="auto"/>
          <w:bottom w:val="single" w:sz="4" w:space="1" w:color="auto"/>
          <w:right w:val="single" w:sz="4" w:space="4" w:color="auto"/>
        </w:pBdr>
        <w:shd w:val="clear" w:color="auto" w:fill="D9D9D9" w:themeFill="background1" w:themeFillShade="D9"/>
        <w:ind w:left="360"/>
        <w:rPr>
          <w:rFonts w:ascii="Marianne" w:hAnsi="Marianne"/>
          <w:sz w:val="24"/>
          <w:szCs w:val="24"/>
        </w:rPr>
      </w:pPr>
      <w:r>
        <w:rPr>
          <w:rFonts w:ascii="Marianne" w:hAnsi="Marianne"/>
          <w:sz w:val="24"/>
          <w:szCs w:val="24"/>
        </w:rPr>
        <w:t>N’oubliez pas que votre sujet pourra être reformaté pour s’adapter aux besoins d’étudiants en situation de handicap (augmentation de la taille de police, changement de police, etc.)</w:t>
      </w:r>
    </w:p>
    <w:p>
      <w:pPr>
        <w:pBdr>
          <w:top w:val="single" w:sz="4" w:space="1" w:color="auto"/>
          <w:left w:val="single" w:sz="4" w:space="4" w:color="auto"/>
          <w:bottom w:val="single" w:sz="4" w:space="1" w:color="auto"/>
          <w:right w:val="single" w:sz="4" w:space="4" w:color="auto"/>
        </w:pBdr>
        <w:shd w:val="clear" w:color="auto" w:fill="D9D9D9" w:themeFill="background1" w:themeFillShade="D9"/>
        <w:ind w:left="360"/>
        <w:rPr>
          <w:rFonts w:ascii="Marianne" w:hAnsi="Marianne"/>
          <w:b/>
          <w:bCs/>
          <w:color w:val="FF0000"/>
          <w:sz w:val="24"/>
          <w:szCs w:val="24"/>
        </w:rPr>
      </w:pPr>
      <w:r>
        <w:rPr>
          <w:rFonts w:ascii="Marianne" w:hAnsi="Marianne"/>
          <w:b/>
          <w:bCs/>
          <w:color w:val="FF0000"/>
          <w:sz w:val="24"/>
          <w:szCs w:val="24"/>
        </w:rPr>
        <w:t xml:space="preserve">Merci de nous transmettre le sujet en format Word (.docx) avant le </w:t>
      </w:r>
      <w:r>
        <w:rPr>
          <w:rFonts w:ascii="Marianne" w:hAnsi="Marianne"/>
          <w:b/>
          <w:bCs/>
          <w:color w:val="FF0000"/>
          <w:sz w:val="24"/>
          <w:szCs w:val="24"/>
          <w:highlight w:val="yellow"/>
        </w:rPr>
        <w:t>DATE A INSERER</w:t>
      </w:r>
      <w:r>
        <w:rPr>
          <w:rFonts w:ascii="Marianne" w:hAnsi="Marianne"/>
          <w:b/>
          <w:bCs/>
          <w:color w:val="FF0000"/>
          <w:sz w:val="24"/>
          <w:szCs w:val="24"/>
        </w:rPr>
        <w:t xml:space="preserve"> pour que nous puissions organiser les examens des étudiants dans les meilleures conditions.</w:t>
      </w:r>
    </w:p>
    <w:p>
      <w:pPr>
        <w:pBdr>
          <w:top w:val="single" w:sz="4" w:space="1" w:color="auto"/>
          <w:left w:val="single" w:sz="4" w:space="4" w:color="auto"/>
          <w:bottom w:val="single" w:sz="4" w:space="1" w:color="auto"/>
          <w:right w:val="single" w:sz="4" w:space="4" w:color="auto"/>
        </w:pBdr>
        <w:shd w:val="clear" w:color="auto" w:fill="D9D9D9" w:themeFill="background1" w:themeFillShade="D9"/>
        <w:ind w:left="360"/>
        <w:rPr>
          <w:rFonts w:ascii="Marianne" w:hAnsi="Marianne"/>
          <w:sz w:val="24"/>
          <w:szCs w:val="24"/>
        </w:rPr>
      </w:pPr>
      <w:r>
        <w:rPr>
          <w:rFonts w:ascii="Marianne" w:hAnsi="Marianne"/>
          <w:sz w:val="24"/>
          <w:szCs w:val="24"/>
        </w:rPr>
        <w:t>Nous restons à votre disposition pour tout complément d’information.</w:t>
      </w:r>
    </w:p>
    <w:p>
      <w:pPr>
        <w:pBdr>
          <w:top w:val="single" w:sz="4" w:space="1" w:color="auto"/>
          <w:left w:val="single" w:sz="4" w:space="4" w:color="auto"/>
          <w:bottom w:val="single" w:sz="4" w:space="1" w:color="auto"/>
          <w:right w:val="single" w:sz="4" w:space="4" w:color="auto"/>
        </w:pBdr>
        <w:shd w:val="clear" w:color="auto" w:fill="D9D9D9" w:themeFill="background1" w:themeFillShade="D9"/>
        <w:ind w:left="360"/>
        <w:rPr>
          <w:rFonts w:ascii="Marianne" w:hAnsi="Marianne"/>
          <w:sz w:val="24"/>
          <w:szCs w:val="24"/>
        </w:rPr>
      </w:pPr>
      <w:r>
        <w:rPr>
          <w:rFonts w:ascii="Marianne" w:hAnsi="Marianne"/>
          <w:sz w:val="24"/>
          <w:szCs w:val="24"/>
        </w:rPr>
        <w:t>Bien à vous,</w:t>
      </w:r>
    </w:p>
    <w:p>
      <w:pPr>
        <w:pStyle w:val="Paragraphedeliste"/>
        <w:numPr>
          <w:ilvl w:val="0"/>
          <w:numId w:val="10"/>
        </w:numPr>
        <w:rPr>
          <w:rFonts w:ascii="Marianne" w:hAnsi="Marianne"/>
          <w:sz w:val="24"/>
          <w:szCs w:val="24"/>
        </w:rPr>
      </w:pPr>
      <w:r>
        <w:rPr>
          <w:rFonts w:ascii="Marianne" w:hAnsi="Marianne"/>
          <w:sz w:val="24"/>
          <w:szCs w:val="24"/>
        </w:rPr>
        <w:lastRenderedPageBreak/>
        <w:t>Pour envoyer à chaque enseignant son sujet individualisé, il faut maintenant ouvrir votre client lourd Thunderbird (l’application sur votre bureau et non la version Web) pour que les mails puissent effectivement partir.</w:t>
      </w:r>
    </w:p>
    <w:p>
      <w:pPr>
        <w:pStyle w:val="Paragraphedeliste"/>
        <w:numPr>
          <w:ilvl w:val="0"/>
          <w:numId w:val="10"/>
        </w:numPr>
        <w:rPr>
          <w:rFonts w:ascii="Marianne" w:hAnsi="Marianne"/>
          <w:sz w:val="24"/>
          <w:szCs w:val="24"/>
        </w:rPr>
      </w:pPr>
      <w:r>
        <w:rPr>
          <w:rFonts w:ascii="Marianne" w:hAnsi="Marianne"/>
          <w:sz w:val="24"/>
          <w:szCs w:val="24"/>
        </w:rPr>
        <w:t xml:space="preserve">Sur votre document Word, cliquer dans l’onglet </w:t>
      </w:r>
      <w:r>
        <w:rPr>
          <w:rFonts w:ascii="Marianne" w:hAnsi="Marianne"/>
          <w:b/>
          <w:bCs/>
          <w:i/>
          <w:iCs/>
          <w:sz w:val="24"/>
          <w:szCs w:val="24"/>
        </w:rPr>
        <w:t>Publipostage</w:t>
      </w:r>
      <w:r>
        <w:rPr>
          <w:rFonts w:ascii="Marianne" w:hAnsi="Marianne"/>
          <w:b/>
          <w:bCs/>
          <w:sz w:val="24"/>
          <w:szCs w:val="24"/>
        </w:rPr>
        <w:t xml:space="preserve"> </w:t>
      </w:r>
      <w:r>
        <w:rPr>
          <w:rFonts w:ascii="Marianne" w:hAnsi="Marianne"/>
          <w:sz w:val="24"/>
          <w:szCs w:val="24"/>
        </w:rPr>
        <w:t xml:space="preserve">sur </w:t>
      </w:r>
      <w:r>
        <w:rPr>
          <w:rFonts w:ascii="Marianne" w:hAnsi="Marianne"/>
          <w:b/>
          <w:bCs/>
          <w:i/>
          <w:iCs/>
          <w:sz w:val="24"/>
          <w:szCs w:val="24"/>
        </w:rPr>
        <w:t>Terminer et Fusionner</w:t>
      </w:r>
      <w:r>
        <w:rPr>
          <w:rFonts w:ascii="Marianne" w:hAnsi="Marianne"/>
          <w:b/>
          <w:bCs/>
          <w:sz w:val="24"/>
          <w:szCs w:val="24"/>
        </w:rPr>
        <w:t xml:space="preserve"> </w:t>
      </w:r>
      <w:r>
        <w:rPr>
          <w:rFonts w:ascii="Marianne" w:hAnsi="Marianne"/>
          <w:sz w:val="24"/>
          <w:szCs w:val="24"/>
        </w:rPr>
        <w:t xml:space="preserve">puis sur </w:t>
      </w:r>
      <w:r>
        <w:rPr>
          <w:rFonts w:ascii="Marianne" w:hAnsi="Marianne"/>
          <w:b/>
          <w:bCs/>
          <w:i/>
          <w:iCs/>
          <w:sz w:val="24"/>
          <w:szCs w:val="24"/>
        </w:rPr>
        <w:t>Envoyer des Courriers</w:t>
      </w:r>
      <w:r>
        <w:rPr>
          <w:rFonts w:ascii="Marianne" w:hAnsi="Marianne"/>
          <w:sz w:val="24"/>
          <w:szCs w:val="24"/>
        </w:rPr>
        <w:t xml:space="preserve">. </w:t>
      </w:r>
    </w:p>
    <w:p>
      <w:pPr>
        <w:rPr>
          <w:rFonts w:ascii="Marianne" w:hAnsi="Marianne"/>
          <w:sz w:val="24"/>
          <w:szCs w:val="24"/>
        </w:rPr>
      </w:pPr>
      <w:r>
        <w:rPr>
          <w:noProof/>
        </w:rPr>
        <mc:AlternateContent>
          <mc:Choice Requires="wpg">
            <w:drawing>
              <wp:anchor distT="0" distB="0" distL="114300" distR="114300" simplePos="0" relativeHeight="251668480" behindDoc="0" locked="0" layoutInCell="1" allowOverlap="1">
                <wp:simplePos x="0" y="0"/>
                <wp:positionH relativeFrom="column">
                  <wp:posOffset>2552700</wp:posOffset>
                </wp:positionH>
                <wp:positionV relativeFrom="paragraph">
                  <wp:posOffset>272415</wp:posOffset>
                </wp:positionV>
                <wp:extent cx="4085415" cy="1007848"/>
                <wp:effectExtent l="0" t="0" r="10795" b="1905"/>
                <wp:wrapNone/>
                <wp:docPr id="83" name="Groupe 83"/>
                <wp:cNvGraphicFramePr/>
                <a:graphic xmlns:a="http://schemas.openxmlformats.org/drawingml/2006/main">
                  <a:graphicData uri="http://schemas.microsoft.com/office/word/2010/wordprocessingGroup">
                    <wpg:wgp>
                      <wpg:cNvGrpSpPr/>
                      <wpg:grpSpPr>
                        <a:xfrm>
                          <a:off x="0" y="0"/>
                          <a:ext cx="4085415" cy="1007848"/>
                          <a:chOff x="38100" y="0"/>
                          <a:chExt cx="4085415" cy="1007848"/>
                        </a:xfrm>
                      </wpg:grpSpPr>
                      <wps:wsp>
                        <wps:cNvPr id="50" name="Flèche : haut 50"/>
                        <wps:cNvSpPr/>
                        <wps:spPr>
                          <a:xfrm>
                            <a:off x="228600" y="66675"/>
                            <a:ext cx="155642" cy="272374"/>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 name="Flèche : droite 51"/>
                        <wps:cNvSpPr/>
                        <wps:spPr>
                          <a:xfrm>
                            <a:off x="3295650" y="285750"/>
                            <a:ext cx="272374" cy="135188"/>
                          </a:xfrm>
                          <a:prstGeom prst="right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 name="Rectangle 52"/>
                        <wps:cNvSpPr/>
                        <wps:spPr>
                          <a:xfrm>
                            <a:off x="2790825" y="771525"/>
                            <a:ext cx="1332690" cy="14591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Zone de texte 53"/>
                        <wps:cNvSpPr txBox="1"/>
                        <wps:spPr>
                          <a:xfrm>
                            <a:off x="38100" y="0"/>
                            <a:ext cx="278027" cy="302740"/>
                          </a:xfrm>
                          <a:prstGeom prst="rect">
                            <a:avLst/>
                          </a:prstGeom>
                          <a:noFill/>
                          <a:ln w="6350">
                            <a:noFill/>
                          </a:ln>
                        </wps:spPr>
                        <wps:txbx>
                          <w:txbxContent>
                            <w:p>
                              <w:pPr>
                                <w:rPr>
                                  <w:rFonts w:ascii="Marianne" w:hAnsi="Marianne"/>
                                  <w:b/>
                                  <w:bCs/>
                                  <w:color w:val="FF0000"/>
                                  <w:sz w:val="32"/>
                                  <w:szCs w:val="32"/>
                                </w:rPr>
                              </w:pPr>
                              <w:r>
                                <w:rPr>
                                  <w:rFonts w:ascii="Marianne" w:hAnsi="Marianne"/>
                                  <w:b/>
                                  <w:bCs/>
                                  <w:color w:val="FF0000"/>
                                  <w:sz w:val="32"/>
                                  <w:szCs w:val="32"/>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4" name="Zone de texte 54"/>
                        <wps:cNvSpPr txBox="1"/>
                        <wps:spPr>
                          <a:xfrm>
                            <a:off x="3267075" y="9525"/>
                            <a:ext cx="278027" cy="389169"/>
                          </a:xfrm>
                          <a:prstGeom prst="rect">
                            <a:avLst/>
                          </a:prstGeom>
                          <a:noFill/>
                          <a:ln w="6350">
                            <a:noFill/>
                          </a:ln>
                        </wps:spPr>
                        <wps:txbx>
                          <w:txbxContent>
                            <w:p>
                              <w:pPr>
                                <w:rPr>
                                  <w:rFonts w:ascii="Marianne" w:hAnsi="Marianne"/>
                                  <w:b/>
                                  <w:bCs/>
                                  <w:color w:val="FF0000"/>
                                  <w:sz w:val="32"/>
                                  <w:szCs w:val="32"/>
                                </w:rPr>
                              </w:pPr>
                              <w:r>
                                <w:rPr>
                                  <w:rFonts w:ascii="Marianne" w:hAnsi="Marianne"/>
                                  <w:b/>
                                  <w:bCs/>
                                  <w:color w:val="FF0000"/>
                                  <w:sz w:val="32"/>
                                  <w:szCs w:val="32"/>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5" name="Zone de texte 55"/>
                        <wps:cNvSpPr txBox="1"/>
                        <wps:spPr>
                          <a:xfrm>
                            <a:off x="2543175" y="600075"/>
                            <a:ext cx="277495" cy="407773"/>
                          </a:xfrm>
                          <a:prstGeom prst="rect">
                            <a:avLst/>
                          </a:prstGeom>
                          <a:noFill/>
                          <a:ln w="6350">
                            <a:noFill/>
                          </a:ln>
                        </wps:spPr>
                        <wps:txbx>
                          <w:txbxContent>
                            <w:p>
                              <w:pPr>
                                <w:rPr>
                                  <w:rFonts w:ascii="Marianne" w:hAnsi="Marianne"/>
                                  <w:b/>
                                  <w:bCs/>
                                  <w:color w:val="FF0000"/>
                                  <w:sz w:val="32"/>
                                  <w:szCs w:val="32"/>
                                </w:rPr>
                              </w:pPr>
                              <w:r>
                                <w:rPr>
                                  <w:rFonts w:ascii="Marianne" w:hAnsi="Marianne"/>
                                  <w:b/>
                                  <w:bCs/>
                                  <w:color w:val="FF0000"/>
                                  <w:sz w:val="32"/>
                                  <w:szCs w:val="32"/>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xmlns:oel="http://schemas.microsoft.com/office/2019/extlst">
            <w:pict>
              <v:group w14:anchorId="33E5E40B" id="Groupe 83" o:spid="_x0000_s1060" style="position:absolute;margin-left:201pt;margin-top:21.45pt;width:321.7pt;height:79.35pt;z-index:251668480;mso-width-relative:margin" coordorigin="381" coordsize="40854,100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">
                <v:shape id="Flèche : haut 50" o:spid="_x0000_s1061" type="#_x0000_t68" style="position:absolute;left:2286;top:666;width:1556;height:2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" adj="6171" fillcolor="red" stroked="f" strokeweight="2pt"/>
                <v:shape id="Flèche : droite 51" o:spid="_x0000_s1062" type="#_x0000_t13" style="position:absolute;left:32956;top:2857;width:2724;height:13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" adj="16240" fillcolor="red" stroked="f" strokeweight="2pt"/>
                <v:rect id="Rectangle 52" o:spid="_x0000_s1063" style="position:absolute;left:27908;top:7715;width:13327;height:14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" filled="f" strokecolor="red" strokeweight="2.25pt"/>
                <v:shape id="Zone de texte 53" o:spid="_x0000_s1064" type="#_x0000_t202" style="position:absolute;left:381;width:2780;height:3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" filled="f" stroked="f" strokeweight=".5pt">
                  <v:textbox>
                    <w:txbxContent>
                      <w:p w14:paraId="2B43FE9B" w14:textId="77777777" w:rsidR="0082727F" w:rsidRDefault="00000000">
                        <w:pPr>
                          <w:rPr>
                            <w:rFonts w:ascii="Marianne" w:hAnsi="Marianne"/>
                            <w:b/>
                            <w:bCs/>
                            <w:color w:val="FF0000"/>
                            <w:sz w:val="32"/>
                            <w:szCs w:val="32"/>
                          </w:rPr>
                        </w:pPr>
                        <w:r>
                          <w:rPr>
                            <w:rFonts w:ascii="Marianne" w:hAnsi="Marianne"/>
                            <w:b/>
                            <w:bCs/>
                            <w:color w:val="FF0000"/>
                            <w:sz w:val="32"/>
                            <w:szCs w:val="32"/>
                          </w:rPr>
                          <w:t>1</w:t>
                        </w:r>
                      </w:p>
                    </w:txbxContent>
                  </v:textbox>
                </v:shape>
                <v:shape id="Zone de texte 54" o:spid="_x0000_s1065" type="#_x0000_t202" style="position:absolute;left:32670;top:95;width:2781;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" filled="f" stroked="f" strokeweight=".5pt">
                  <v:textbox>
                    <w:txbxContent>
                      <w:p w14:paraId="7E05C15F" w14:textId="77777777" w:rsidR="0082727F" w:rsidRDefault="00000000">
                        <w:pPr>
                          <w:rPr>
                            <w:rFonts w:ascii="Marianne" w:hAnsi="Marianne"/>
                            <w:b/>
                            <w:bCs/>
                            <w:color w:val="FF0000"/>
                            <w:sz w:val="32"/>
                            <w:szCs w:val="32"/>
                          </w:rPr>
                        </w:pPr>
                        <w:r>
                          <w:rPr>
                            <w:rFonts w:ascii="Marianne" w:hAnsi="Marianne"/>
                            <w:b/>
                            <w:bCs/>
                            <w:color w:val="FF0000"/>
                            <w:sz w:val="32"/>
                            <w:szCs w:val="32"/>
                          </w:rPr>
                          <w:t>2</w:t>
                        </w:r>
                      </w:p>
                    </w:txbxContent>
                  </v:textbox>
                </v:shape>
                <v:shape id="Zone de texte 55" o:spid="_x0000_s1066" type="#_x0000_t202" style="position:absolute;left:25431;top:6000;width:2775;height:4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" filled="f" stroked="f" strokeweight=".5pt">
                  <v:textbox>
                    <w:txbxContent>
                      <w:p w14:paraId="2F38DBC4" w14:textId="77777777" w:rsidR="0082727F" w:rsidRDefault="00000000">
                        <w:pPr>
                          <w:rPr>
                            <w:rFonts w:ascii="Marianne" w:hAnsi="Marianne"/>
                            <w:b/>
                            <w:bCs/>
                            <w:color w:val="FF0000"/>
                            <w:sz w:val="32"/>
                            <w:szCs w:val="32"/>
                          </w:rPr>
                        </w:pPr>
                        <w:r>
                          <w:rPr>
                            <w:rFonts w:ascii="Marianne" w:hAnsi="Marianne"/>
                            <w:b/>
                            <w:bCs/>
                            <w:color w:val="FF0000"/>
                            <w:sz w:val="32"/>
                            <w:szCs w:val="32"/>
                          </w:rPr>
                          <w:t>3</w:t>
                        </w:r>
                      </w:p>
                    </w:txbxContent>
                  </v:textbox>
                </v:shape>
              </v:group>
            </w:pict>
          </mc:Fallback>
        </mc:AlternateContent>
      </w:r>
      <w:r>
        <w:rPr>
          <w:noProof/>
        </w:rPr>
        <w:drawing>
          <wp:inline distT="0" distB="0" distL="0" distR="0">
            <wp:extent cx="6645910" cy="3361070"/>
            <wp:effectExtent l="19050" t="19050" r="21590" b="10795"/>
            <wp:docPr id="87" name="Imag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Image 87"/>
                    <pic:cNvPicPr/>
                  </pic:nvPicPr>
                  <pic:blipFill>
                    <a:blip r:embed="rId31" cstate="email">
                      <a:extLst>
                        <a:ext uri="{28A0092B-C50C-407E-A947-70E740481C1C}">
                          <a14:useLocalDpi xmlns:a14="http://schemas.microsoft.com/office/drawing/2010/main"/>
                        </a:ext>
                      </a:extLst>
                    </a:blip>
                    <a:stretch>
                      <a:fillRect/>
                    </a:stretch>
                  </pic:blipFill>
                  <pic:spPr>
                    <a:xfrm>
                      <a:off x="0" y="0"/>
                      <a:ext cx="6645910" cy="3361070"/>
                    </a:xfrm>
                    <a:prstGeom prst="rect">
                      <a:avLst/>
                    </a:prstGeom>
                    <a:ln>
                      <a:solidFill>
                        <a:schemeClr val="tx1"/>
                      </a:solidFill>
                    </a:ln>
                  </pic:spPr>
                </pic:pic>
              </a:graphicData>
            </a:graphic>
          </wp:inline>
        </w:drawing>
      </w:r>
    </w:p>
    <w:p>
      <w:pPr>
        <w:pStyle w:val="Paragraphedeliste"/>
        <w:numPr>
          <w:ilvl w:val="0"/>
          <w:numId w:val="10"/>
        </w:numPr>
        <w:rPr>
          <w:rFonts w:ascii="Marianne" w:hAnsi="Marianne"/>
          <w:sz w:val="24"/>
          <w:szCs w:val="24"/>
        </w:rPr>
      </w:pPr>
      <w:r>
        <w:rPr>
          <w:rFonts w:ascii="Marianne" w:hAnsi="Marianne"/>
          <w:sz w:val="24"/>
          <w:szCs w:val="24"/>
        </w:rPr>
        <w:t xml:space="preserve">Sur le pop-up qui s’ouvre, Sélectionner en face de À : </w:t>
      </w:r>
      <w:r>
        <w:rPr>
          <w:rFonts w:ascii="Marianne" w:hAnsi="Marianne"/>
          <w:b/>
          <w:bCs/>
          <w:i/>
          <w:iCs/>
          <w:sz w:val="24"/>
          <w:szCs w:val="24"/>
        </w:rPr>
        <w:t>MAIL_ENS</w:t>
      </w:r>
      <w:r>
        <w:rPr>
          <w:rFonts w:ascii="Marianne" w:hAnsi="Marianne"/>
          <w:sz w:val="24"/>
          <w:szCs w:val="24"/>
        </w:rPr>
        <w:t xml:space="preserve"> dans le menu déroulant. </w:t>
      </w:r>
    </w:p>
    <w:p>
      <w:pPr>
        <w:pStyle w:val="Paragraphedeliste"/>
        <w:numPr>
          <w:ilvl w:val="0"/>
          <w:numId w:val="10"/>
        </w:numPr>
        <w:rPr>
          <w:rFonts w:ascii="Marianne" w:hAnsi="Marianne"/>
          <w:sz w:val="24"/>
          <w:szCs w:val="24"/>
        </w:rPr>
      </w:pPr>
      <w:r>
        <w:rPr>
          <w:rFonts w:ascii="Marianne" w:hAnsi="Marianne"/>
          <w:sz w:val="24"/>
          <w:szCs w:val="24"/>
        </w:rPr>
        <w:t xml:space="preserve">En face de Ligne Objet, inscrire l’objet du mail en précisant la date butoir de transmission des sujets dans l’objet du mail : </w:t>
      </w:r>
      <w:r>
        <w:rPr>
          <w:rFonts w:ascii="Marianne" w:hAnsi="Marianne"/>
          <w:b/>
          <w:bCs/>
          <w:i/>
          <w:iCs/>
          <w:sz w:val="24"/>
          <w:szCs w:val="24"/>
        </w:rPr>
        <w:t>Sujet d’examen à renvoyer pour XX/XX</w:t>
      </w:r>
    </w:p>
    <w:p>
      <w:pPr>
        <w:pStyle w:val="Paragraphedeliste"/>
        <w:numPr>
          <w:ilvl w:val="0"/>
          <w:numId w:val="10"/>
        </w:numPr>
        <w:rPr>
          <w:rFonts w:ascii="Marianne" w:hAnsi="Marianne"/>
          <w:sz w:val="24"/>
          <w:szCs w:val="24"/>
        </w:rPr>
      </w:pPr>
      <w:r>
        <w:rPr>
          <w:rFonts w:ascii="Marianne" w:hAnsi="Marianne"/>
          <w:b/>
          <w:bCs/>
          <w:sz w:val="24"/>
          <w:szCs w:val="24"/>
        </w:rPr>
        <w:t>Vérifier enfin que le format des messages est « Pièce Jointe ». Si ce n’est pas le cas, ouvrir le menu déroulant et sélectionner « Pièce Jointe ».</w:t>
      </w:r>
      <w:r>
        <w:rPr>
          <w:rFonts w:ascii="Marianne" w:hAnsi="Marianne"/>
          <w:sz w:val="24"/>
          <w:szCs w:val="24"/>
        </w:rPr>
        <w:t xml:space="preserve"> Cliquer sur Ok. </w:t>
      </w:r>
    </w:p>
    <w:p>
      <w:pPr>
        <w:rPr>
          <w:rFonts w:ascii="Marianne" w:hAnsi="Marianne"/>
          <w:sz w:val="24"/>
          <w:szCs w:val="24"/>
        </w:rPr>
      </w:pPr>
      <w:r>
        <w:rPr>
          <w:rFonts w:ascii="Marianne" w:hAnsi="Marianne"/>
          <w:noProof/>
          <w:sz w:val="24"/>
          <w:szCs w:val="24"/>
        </w:rPr>
        <w:lastRenderedPageBreak/>
        <w:drawing>
          <wp:anchor distT="0" distB="0" distL="114300" distR="114300" simplePos="0" relativeHeight="251728896" behindDoc="0" locked="0" layoutInCell="1" allowOverlap="1">
            <wp:simplePos x="0" y="0"/>
            <wp:positionH relativeFrom="column">
              <wp:posOffset>3241150</wp:posOffset>
            </wp:positionH>
            <wp:positionV relativeFrom="paragraph">
              <wp:posOffset>1669692</wp:posOffset>
            </wp:positionV>
            <wp:extent cx="272072" cy="272072"/>
            <wp:effectExtent l="0" t="0" r="0" b="0"/>
            <wp:wrapNone/>
            <wp:docPr id="103" name="Graphique 103" descr="Avertissement avec un remplissage u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Graphique 103" descr="Avertissement avec un remplissage uni"/>
                    <pic:cNvPicPr/>
                  </pic:nvPicPr>
                  <pic:blipFill>
                    <a:blip r:embed="rId25" cstate="email">
                      <a:extLst>
                        <a:ext uri="{28A0092B-C50C-407E-A947-70E740481C1C}">
                          <a14:useLocalDpi xmlns:a14="http://schemas.microsoft.com/office/drawing/2010/main"/>
                        </a:ext>
                        <a:ext uri="{96DAC541-7B7A-43D3-8B79-37D633B846F1}">
                          <asvg:svgBlip xmlns:asvg="http://schemas.microsoft.com/office/drawing/2016/SVG/main" r:embed="rId26"/>
                        </a:ext>
                      </a:extLst>
                    </a:blip>
                    <a:stretch>
                      <a:fillRect/>
                    </a:stretch>
                  </pic:blipFill>
                  <pic:spPr>
                    <a:xfrm>
                      <a:off x="0" y="0"/>
                      <a:ext cx="272072" cy="272072"/>
                    </a:xfrm>
                    <a:prstGeom prst="rect">
                      <a:avLst/>
                    </a:prstGeom>
                  </pic:spPr>
                </pic:pic>
              </a:graphicData>
            </a:graphic>
            <wp14:sizeRelH relativeFrom="margin">
              <wp14:pctWidth>0</wp14:pctWidth>
            </wp14:sizeRelH>
            <wp14:sizeRelV relativeFrom="margin">
              <wp14:pctHeight>0</wp14:pctHeight>
            </wp14:sizeRelV>
          </wp:anchor>
        </w:drawing>
      </w:r>
      <w:r>
        <w:rPr>
          <w:rFonts w:ascii="Marianne" w:hAnsi="Marianne"/>
          <w:noProof/>
          <w:sz w:val="24"/>
          <w:szCs w:val="24"/>
        </w:rPr>
        <mc:AlternateContent>
          <mc:Choice Requires="wps">
            <w:drawing>
              <wp:anchor distT="0" distB="0" distL="114300" distR="114300" simplePos="0" relativeHeight="251721728" behindDoc="0" locked="0" layoutInCell="1" allowOverlap="1">
                <wp:simplePos x="0" y="0"/>
                <wp:positionH relativeFrom="column">
                  <wp:posOffset>2419124</wp:posOffset>
                </wp:positionH>
                <wp:positionV relativeFrom="paragraph">
                  <wp:posOffset>1534684</wp:posOffset>
                </wp:positionV>
                <wp:extent cx="1863552" cy="133350"/>
                <wp:effectExtent l="19050" t="19050" r="22860" b="19050"/>
                <wp:wrapNone/>
                <wp:docPr id="97" name="Rectangle 97"/>
                <wp:cNvGraphicFramePr/>
                <a:graphic xmlns:a="http://schemas.openxmlformats.org/drawingml/2006/main">
                  <a:graphicData uri="http://schemas.microsoft.com/office/word/2010/wordprocessingShape">
                    <wps:wsp>
                      <wps:cNvSpPr/>
                      <wps:spPr>
                        <a:xfrm>
                          <a:off x="0" y="0"/>
                          <a:ext cx="1863552" cy="13335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rect id="Rectangle 97" o:spid="_x0000_s1026" style="position:absolute;margin-left:190.5pt;margin-top:120.85pt;width:146.75pt;height:10.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" filled="f" strokecolor="red" strokeweight="2.25pt"/>
            </w:pict>
          </mc:Fallback>
        </mc:AlternateContent>
      </w:r>
      <w:r>
        <w:rPr>
          <w:rFonts w:ascii="Marianne" w:hAnsi="Marianne"/>
          <w:noProof/>
          <w:sz w:val="24"/>
          <w:szCs w:val="24"/>
        </w:rPr>
        <mc:AlternateContent>
          <mc:Choice Requires="wps">
            <w:drawing>
              <wp:anchor distT="0" distB="0" distL="114300" distR="114300" simplePos="0" relativeHeight="251727872" behindDoc="0" locked="0" layoutInCell="1" allowOverlap="1">
                <wp:simplePos x="0" y="0"/>
                <wp:positionH relativeFrom="column">
                  <wp:posOffset>4243758</wp:posOffset>
                </wp:positionH>
                <wp:positionV relativeFrom="paragraph">
                  <wp:posOffset>1424363</wp:posOffset>
                </wp:positionV>
                <wp:extent cx="278027" cy="389169"/>
                <wp:effectExtent l="0" t="0" r="0" b="0"/>
                <wp:wrapNone/>
                <wp:docPr id="102" name="Zone de texte 102"/>
                <wp:cNvGraphicFramePr/>
                <a:graphic xmlns:a="http://schemas.openxmlformats.org/drawingml/2006/main">
                  <a:graphicData uri="http://schemas.microsoft.com/office/word/2010/wordprocessingShape">
                    <wps:wsp>
                      <wps:cNvSpPr txBox="1"/>
                      <wps:spPr>
                        <a:xfrm>
                          <a:off x="0" y="0"/>
                          <a:ext cx="278027" cy="389169"/>
                        </a:xfrm>
                        <a:prstGeom prst="rect">
                          <a:avLst/>
                        </a:prstGeom>
                        <a:noFill/>
                        <a:ln w="6350">
                          <a:noFill/>
                        </a:ln>
                      </wps:spPr>
                      <wps:txbx>
                        <w:txbxContent>
                          <w:p>
                            <w:pPr>
                              <w:rPr>
                                <w:rFonts w:ascii="Marianne" w:hAnsi="Marianne"/>
                                <w:b/>
                                <w:bCs/>
                                <w:color w:val="FF0000"/>
                                <w:sz w:val="32"/>
                                <w:szCs w:val="32"/>
                              </w:rPr>
                            </w:pPr>
                            <w:r>
                              <w:rPr>
                                <w:rFonts w:ascii="Marianne" w:hAnsi="Marianne"/>
                                <w:b/>
                                <w:bCs/>
                                <w:color w:val="FF0000"/>
                                <w:sz w:val="32"/>
                                <w:szCs w:val="32"/>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oel="http://schemas.microsoft.com/office/2019/extlst">
            <w:pict>
              <v:shape w14:anchorId="5E34212F" id="Zone de texte 102" o:spid="_x0000_s1067" type="#_x0000_t202" style="position:absolute;margin-left:334.15pt;margin-top:112.15pt;width:21.9pt;height:30.65pt;z-index:2517278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" filled="f" stroked="f" strokeweight=".5pt">
                <v:textbox>
                  <w:txbxContent>
                    <w:p w14:paraId="2BECB0AF" w14:textId="77777777" w:rsidR="0082727F" w:rsidRDefault="00000000">
                      <w:pPr>
                        <w:rPr>
                          <w:rFonts w:ascii="Marianne" w:hAnsi="Marianne"/>
                          <w:b/>
                          <w:bCs/>
                          <w:color w:val="FF0000"/>
                          <w:sz w:val="32"/>
                          <w:szCs w:val="32"/>
                        </w:rPr>
                      </w:pPr>
                      <w:r>
                        <w:rPr>
                          <w:rFonts w:ascii="Marianne" w:hAnsi="Marianne"/>
                          <w:b/>
                          <w:bCs/>
                          <w:color w:val="FF0000"/>
                          <w:sz w:val="32"/>
                          <w:szCs w:val="32"/>
                        </w:rPr>
                        <w:t>3</w:t>
                      </w:r>
                    </w:p>
                  </w:txbxContent>
                </v:textbox>
              </v:shape>
            </w:pict>
          </mc:Fallback>
        </mc:AlternateContent>
      </w:r>
      <w:r>
        <w:rPr>
          <w:rFonts w:ascii="Marianne" w:hAnsi="Marianne"/>
          <w:noProof/>
          <w:sz w:val="24"/>
          <w:szCs w:val="24"/>
        </w:rPr>
        <mc:AlternateContent>
          <mc:Choice Requires="wps">
            <w:drawing>
              <wp:anchor distT="0" distB="0" distL="114300" distR="114300" simplePos="0" relativeHeight="251723776" behindDoc="0" locked="0" layoutInCell="1" allowOverlap="1">
                <wp:simplePos x="0" y="0"/>
                <wp:positionH relativeFrom="column">
                  <wp:posOffset>4488298</wp:posOffset>
                </wp:positionH>
                <wp:positionV relativeFrom="paragraph">
                  <wp:posOffset>1285421</wp:posOffset>
                </wp:positionV>
                <wp:extent cx="278027" cy="389169"/>
                <wp:effectExtent l="0" t="0" r="0" b="0"/>
                <wp:wrapNone/>
                <wp:docPr id="99" name="Zone de texte 99"/>
                <wp:cNvGraphicFramePr/>
                <a:graphic xmlns:a="http://schemas.openxmlformats.org/drawingml/2006/main">
                  <a:graphicData uri="http://schemas.microsoft.com/office/word/2010/wordprocessingShape">
                    <wps:wsp>
                      <wps:cNvSpPr txBox="1"/>
                      <wps:spPr>
                        <a:xfrm>
                          <a:off x="0" y="0"/>
                          <a:ext cx="278027" cy="389169"/>
                        </a:xfrm>
                        <a:prstGeom prst="rect">
                          <a:avLst/>
                        </a:prstGeom>
                        <a:noFill/>
                        <a:ln w="6350">
                          <a:noFill/>
                        </a:ln>
                      </wps:spPr>
                      <wps:txbx>
                        <w:txbxContent>
                          <w:p>
                            <w:pPr>
                              <w:rPr>
                                <w:rFonts w:ascii="Marianne" w:hAnsi="Marianne"/>
                                <w:b/>
                                <w:bCs/>
                                <w:color w:val="FF0000"/>
                                <w:sz w:val="32"/>
                                <w:szCs w:val="32"/>
                              </w:rPr>
                            </w:pPr>
                            <w:r>
                              <w:rPr>
                                <w:rFonts w:ascii="Marianne" w:hAnsi="Marianne"/>
                                <w:b/>
                                <w:bCs/>
                                <w:color w:val="FF0000"/>
                                <w:sz w:val="32"/>
                                <w:szCs w:val="32"/>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oel="http://schemas.microsoft.com/office/2019/extlst">
            <w:pict>
              <v:shape w14:anchorId="7BAB9037" id="Zone de texte 99" o:spid="_x0000_s1068" type="#_x0000_t202" style="position:absolute;margin-left:353.4pt;margin-top:101.2pt;width:21.9pt;height:30.65pt;z-index:2517237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" filled="f" stroked="f" strokeweight=".5pt">
                <v:textbox>
                  <w:txbxContent>
                    <w:p w14:paraId="4E2EFEF7" w14:textId="77777777" w:rsidR="0082727F" w:rsidRDefault="00000000">
                      <w:pPr>
                        <w:rPr>
                          <w:rFonts w:ascii="Marianne" w:hAnsi="Marianne"/>
                          <w:b/>
                          <w:bCs/>
                          <w:color w:val="FF0000"/>
                          <w:sz w:val="32"/>
                          <w:szCs w:val="32"/>
                        </w:rPr>
                      </w:pPr>
                      <w:r>
                        <w:rPr>
                          <w:rFonts w:ascii="Marianne" w:hAnsi="Marianne"/>
                          <w:b/>
                          <w:bCs/>
                          <w:color w:val="FF0000"/>
                          <w:sz w:val="32"/>
                          <w:szCs w:val="32"/>
                        </w:rPr>
                        <w:t>2</w:t>
                      </w:r>
                    </w:p>
                  </w:txbxContent>
                </v:textbox>
              </v:shape>
            </w:pict>
          </mc:Fallback>
        </mc:AlternateContent>
      </w:r>
      <w:r>
        <w:rPr>
          <w:rFonts w:ascii="Marianne" w:hAnsi="Marianne"/>
          <w:noProof/>
          <w:sz w:val="24"/>
          <w:szCs w:val="24"/>
        </w:rPr>
        <mc:AlternateContent>
          <mc:Choice Requires="wps">
            <w:drawing>
              <wp:anchor distT="0" distB="0" distL="114300" distR="114300" simplePos="0" relativeHeight="251722752" behindDoc="0" locked="0" layoutInCell="1" allowOverlap="1">
                <wp:simplePos x="0" y="0"/>
                <wp:positionH relativeFrom="column">
                  <wp:posOffset>4491527</wp:posOffset>
                </wp:positionH>
                <wp:positionV relativeFrom="paragraph">
                  <wp:posOffset>1119699</wp:posOffset>
                </wp:positionV>
                <wp:extent cx="278027" cy="302740"/>
                <wp:effectExtent l="0" t="0" r="0" b="2540"/>
                <wp:wrapNone/>
                <wp:docPr id="98" name="Zone de texte 98"/>
                <wp:cNvGraphicFramePr/>
                <a:graphic xmlns:a="http://schemas.openxmlformats.org/drawingml/2006/main">
                  <a:graphicData uri="http://schemas.microsoft.com/office/word/2010/wordprocessingShape">
                    <wps:wsp>
                      <wps:cNvSpPr txBox="1"/>
                      <wps:spPr>
                        <a:xfrm>
                          <a:off x="0" y="0"/>
                          <a:ext cx="278027" cy="302740"/>
                        </a:xfrm>
                        <a:prstGeom prst="rect">
                          <a:avLst/>
                        </a:prstGeom>
                        <a:noFill/>
                        <a:ln w="6350">
                          <a:noFill/>
                        </a:ln>
                      </wps:spPr>
                      <wps:txbx>
                        <w:txbxContent>
                          <w:p>
                            <w:pPr>
                              <w:rPr>
                                <w:rFonts w:ascii="Marianne" w:hAnsi="Marianne"/>
                                <w:b/>
                                <w:bCs/>
                                <w:color w:val="FF0000"/>
                                <w:sz w:val="32"/>
                                <w:szCs w:val="32"/>
                              </w:rPr>
                            </w:pPr>
                            <w:r>
                              <w:rPr>
                                <w:rFonts w:ascii="Marianne" w:hAnsi="Marianne"/>
                                <w:b/>
                                <w:bCs/>
                                <w:color w:val="FF0000"/>
                                <w:sz w:val="32"/>
                                <w:szCs w:val="32"/>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oel="http://schemas.microsoft.com/office/2019/extlst">
            <w:pict>
              <v:shape w14:anchorId="49826F96" id="Zone de texte 98" o:spid="_x0000_s1069" type="#_x0000_t202" style="position:absolute;margin-left:353.65pt;margin-top:88.15pt;width:21.9pt;height:23.85pt;z-index:251722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" filled="f" stroked="f" strokeweight=".5pt">
                <v:textbox>
                  <w:txbxContent>
                    <w:p w14:paraId="7BE92DA5" w14:textId="77777777" w:rsidR="0082727F" w:rsidRDefault="00000000">
                      <w:pPr>
                        <w:rPr>
                          <w:rFonts w:ascii="Marianne" w:hAnsi="Marianne"/>
                          <w:b/>
                          <w:bCs/>
                          <w:color w:val="FF0000"/>
                          <w:sz w:val="32"/>
                          <w:szCs w:val="32"/>
                        </w:rPr>
                      </w:pPr>
                      <w:r>
                        <w:rPr>
                          <w:rFonts w:ascii="Marianne" w:hAnsi="Marianne"/>
                          <w:b/>
                          <w:bCs/>
                          <w:color w:val="FF0000"/>
                          <w:sz w:val="32"/>
                          <w:szCs w:val="32"/>
                        </w:rPr>
                        <w:t>1</w:t>
                      </w:r>
                    </w:p>
                  </w:txbxContent>
                </v:textbox>
              </v:shape>
            </w:pict>
          </mc:Fallback>
        </mc:AlternateContent>
      </w:r>
      <w:r>
        <w:rPr>
          <w:rFonts w:ascii="Marianne" w:hAnsi="Marianne"/>
          <w:noProof/>
          <w:sz w:val="24"/>
          <w:szCs w:val="24"/>
        </w:rPr>
        <mc:AlternateContent>
          <mc:Choice Requires="wps">
            <w:drawing>
              <wp:anchor distT="0" distB="0" distL="114300" distR="114300" simplePos="0" relativeHeight="251720704" behindDoc="0" locked="0" layoutInCell="1" allowOverlap="1">
                <wp:simplePos x="0" y="0"/>
                <wp:positionH relativeFrom="column">
                  <wp:posOffset>4283075</wp:posOffset>
                </wp:positionH>
                <wp:positionV relativeFrom="paragraph">
                  <wp:posOffset>1276350</wp:posOffset>
                </wp:positionV>
                <wp:extent cx="271780" cy="134620"/>
                <wp:effectExtent l="0" t="0" r="0" b="0"/>
                <wp:wrapNone/>
                <wp:docPr id="96" name="Flèche : droite 96"/>
                <wp:cNvGraphicFramePr/>
                <a:graphic xmlns:a="http://schemas.openxmlformats.org/drawingml/2006/main">
                  <a:graphicData uri="http://schemas.microsoft.com/office/word/2010/wordprocessingShape">
                    <wps:wsp>
                      <wps:cNvSpPr/>
                      <wps:spPr>
                        <a:xfrm rot="10800000">
                          <a:off x="0" y="0"/>
                          <a:ext cx="271780" cy="134620"/>
                        </a:xfrm>
                        <a:prstGeom prst="right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oel="http://schemas.microsoft.com/office/2019/extlst">
            <w:pict>
              <v:shape id="Flèche : droite 96" o:spid="_x0000_s1026" type="#_x0000_t13" style="position:absolute;margin-left:337.25pt;margin-top:100.5pt;width:21.4pt;height:10.6pt;rotation:180;z-index:251720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" adj="16250" fillcolor="red" stroked="f" strokeweight="2pt"/>
            </w:pict>
          </mc:Fallback>
        </mc:AlternateContent>
      </w:r>
      <w:r>
        <w:rPr>
          <w:rFonts w:ascii="Marianne" w:hAnsi="Marianne"/>
          <w:noProof/>
          <w:sz w:val="24"/>
          <w:szCs w:val="24"/>
        </w:rPr>
        <mc:AlternateContent>
          <mc:Choice Requires="wps">
            <w:drawing>
              <wp:anchor distT="0" distB="0" distL="114300" distR="114300" simplePos="0" relativeHeight="251725824" behindDoc="0" locked="0" layoutInCell="1" allowOverlap="1">
                <wp:simplePos x="0" y="0"/>
                <wp:positionH relativeFrom="column">
                  <wp:posOffset>4283075</wp:posOffset>
                </wp:positionH>
                <wp:positionV relativeFrom="paragraph">
                  <wp:posOffset>1419225</wp:posOffset>
                </wp:positionV>
                <wp:extent cx="272374" cy="135188"/>
                <wp:effectExtent l="0" t="0" r="0" b="0"/>
                <wp:wrapNone/>
                <wp:docPr id="101" name="Flèche : droite 101"/>
                <wp:cNvGraphicFramePr/>
                <a:graphic xmlns:a="http://schemas.openxmlformats.org/drawingml/2006/main">
                  <a:graphicData uri="http://schemas.microsoft.com/office/word/2010/wordprocessingShape">
                    <wps:wsp>
                      <wps:cNvSpPr/>
                      <wps:spPr>
                        <a:xfrm rot="10800000">
                          <a:off x="0" y="0"/>
                          <a:ext cx="272374" cy="135188"/>
                        </a:xfrm>
                        <a:prstGeom prst="right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oel="http://schemas.microsoft.com/office/2019/extlst">
            <w:pict>
              <v:shape id="Flèche : droite 101" o:spid="_x0000_s1026" type="#_x0000_t13" style="position:absolute;margin-left:337.25pt;margin-top:111.75pt;width:21.45pt;height:10.65pt;rotation:180;z-index:251725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" adj="16240" fillcolor="red" stroked="f" strokeweight="2pt"/>
            </w:pict>
          </mc:Fallback>
        </mc:AlternateContent>
      </w:r>
      <w:r>
        <w:rPr>
          <w:rFonts w:ascii="Marianne" w:hAnsi="Marianne"/>
          <w:noProof/>
          <w:sz w:val="24"/>
          <w:szCs w:val="24"/>
        </w:rPr>
        <w:drawing>
          <wp:inline distT="0" distB="0" distL="0" distR="0">
            <wp:extent cx="6645910" cy="3364492"/>
            <wp:effectExtent l="19050" t="19050" r="21590" b="26670"/>
            <wp:docPr id="57"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 57"/>
                    <pic:cNvPicPr/>
                  </pic:nvPicPr>
                  <pic:blipFill>
                    <a:blip r:embed="rId32" cstate="email">
                      <a:extLst>
                        <a:ext uri="{28A0092B-C50C-407E-A947-70E740481C1C}">
                          <a14:useLocalDpi xmlns:a14="http://schemas.microsoft.com/office/drawing/2010/main"/>
                        </a:ext>
                      </a:extLst>
                    </a:blip>
                    <a:stretch>
                      <a:fillRect/>
                    </a:stretch>
                  </pic:blipFill>
                  <pic:spPr>
                    <a:xfrm>
                      <a:off x="0" y="0"/>
                      <a:ext cx="6645910" cy="3364492"/>
                    </a:xfrm>
                    <a:prstGeom prst="rect">
                      <a:avLst/>
                    </a:prstGeom>
                    <a:ln>
                      <a:solidFill>
                        <a:schemeClr val="tx1"/>
                      </a:solidFill>
                    </a:ln>
                  </pic:spPr>
                </pic:pic>
              </a:graphicData>
            </a:graphic>
          </wp:inline>
        </w:drawing>
      </w:r>
    </w:p>
    <w:p>
      <w:pPr>
        <w:pStyle w:val="Paragraphedeliste"/>
        <w:numPr>
          <w:ilvl w:val="0"/>
          <w:numId w:val="10"/>
        </w:numPr>
        <w:rPr>
          <w:rFonts w:ascii="Marianne" w:hAnsi="Marianne"/>
          <w:b/>
          <w:bCs/>
          <w:color w:val="000000" w:themeColor="text1"/>
          <w:sz w:val="32"/>
          <w:szCs w:val="32"/>
        </w:rPr>
      </w:pPr>
      <w:r>
        <w:rPr>
          <w:rFonts w:ascii="Marianne" w:hAnsi="Marianne"/>
          <w:sz w:val="24"/>
          <w:szCs w:val="24"/>
        </w:rPr>
        <w:t>Les mails vont s’envoyer automatiquement. Zimbra demandera peut-être des autorisations d’accès que vous devez accepter. L’envoi des mails peut prendre quelques minutes en fonction du nombre de sujets à transmettre.</w:t>
      </w:r>
    </w:p>
    <w:p>
      <w:pPr>
        <w:pStyle w:val="Paragraphedeliste"/>
        <w:numPr>
          <w:ilvl w:val="0"/>
          <w:numId w:val="10"/>
        </w:numPr>
        <w:rPr>
          <w:rFonts w:ascii="Marianne" w:hAnsi="Marianne"/>
          <w:sz w:val="24"/>
          <w:szCs w:val="24"/>
        </w:rPr>
      </w:pPr>
      <w:r>
        <w:rPr>
          <w:rFonts w:ascii="Marianne" w:hAnsi="Marianne"/>
          <w:i/>
          <w:iCs/>
          <w:sz w:val="24"/>
          <w:szCs w:val="24"/>
        </w:rPr>
        <w:t xml:space="preserve">Alternativement, afin d’éviter d’envoyer un mail aux enseignants les informant qu’ils vont recevoir un mail, vous pouvez choisir de créer les versions Word de chaque sujet avant d’envoyer individuellement à chaque enseignant son gabarit et le mail explicatif. Deux manières de procéder pour cela : </w:t>
      </w:r>
    </w:p>
    <w:p>
      <w:pPr>
        <w:pStyle w:val="Paragraphedeliste"/>
        <w:numPr>
          <w:ilvl w:val="1"/>
          <w:numId w:val="10"/>
        </w:numPr>
        <w:rPr>
          <w:rFonts w:ascii="Marianne" w:hAnsi="Marianne"/>
          <w:sz w:val="24"/>
          <w:szCs w:val="24"/>
        </w:rPr>
      </w:pPr>
      <w:r>
        <w:rPr>
          <w:rFonts w:ascii="Marianne" w:hAnsi="Marianne"/>
          <w:i/>
          <w:iCs/>
          <w:sz w:val="24"/>
          <w:szCs w:val="24"/>
        </w:rPr>
        <w:t>Plutôt que d’envoyer les mails aux enseignants, vous pouvez remplir la colonne « MAIL_ENS » avec le nom des gestionnaires en charge du sujet. Ils recevront donc un mail par sujet dont ils ont la charge avec le sujet en pièce jointe à envoyer aux enseignants un par un.</w:t>
      </w:r>
    </w:p>
    <w:p>
      <w:pPr>
        <w:pStyle w:val="Paragraphedeliste"/>
        <w:numPr>
          <w:ilvl w:val="1"/>
          <w:numId w:val="10"/>
        </w:numPr>
        <w:rPr>
          <w:rFonts w:ascii="Marianne" w:hAnsi="Marianne"/>
          <w:i/>
          <w:iCs/>
          <w:sz w:val="24"/>
          <w:szCs w:val="24"/>
        </w:rPr>
      </w:pPr>
      <w:r>
        <w:rPr>
          <w:rFonts w:ascii="Marianne" w:hAnsi="Marianne"/>
          <w:i/>
          <w:iCs/>
          <w:sz w:val="24"/>
          <w:szCs w:val="24"/>
        </w:rPr>
        <w:t xml:space="preserve">Sinon, vous pouvez cliquer sur « Modifier les documents individuellement » dans « Terminer et fusionner » ce qui va ouvrir un autre document Word où vous aurez l’ensemble des premières pages. En revanche, cela vous génère un unique document avec tous les gabarits à la suite. Il reste donc un peu de manipulation à faire pour avoir un document par enseignant à envoyer. </w:t>
      </w:r>
    </w:p>
    <w:p>
      <w:pPr>
        <w:rPr>
          <w:rFonts w:ascii="Marianne" w:hAnsi="Marianne"/>
          <w:b/>
          <w:bCs/>
          <w:color w:val="000000" w:themeColor="text1"/>
          <w:sz w:val="32"/>
          <w:szCs w:val="32"/>
          <w:u w:val="single"/>
        </w:rPr>
      </w:pPr>
      <w:r>
        <w:rPr>
          <w:rFonts w:ascii="Marianne" w:hAnsi="Marianne"/>
          <w:b/>
          <w:bCs/>
          <w:color w:val="000000" w:themeColor="text1"/>
          <w:sz w:val="32"/>
          <w:szCs w:val="32"/>
          <w:u w:val="single"/>
        </w:rPr>
        <w:br w:type="page"/>
      </w:r>
    </w:p>
    <w:p>
      <w:pPr>
        <w:rPr>
          <w:rFonts w:ascii="Marianne" w:hAnsi="Marianne"/>
          <w:b/>
          <w:bCs/>
          <w:color w:val="000000" w:themeColor="text1"/>
          <w:sz w:val="32"/>
          <w:szCs w:val="32"/>
          <w:u w:val="single"/>
        </w:rPr>
      </w:pPr>
      <w:r>
        <w:rPr>
          <w:rFonts w:ascii="Marianne" w:hAnsi="Marianne"/>
          <w:b/>
          <w:bCs/>
          <w:color w:val="000000" w:themeColor="text1"/>
          <w:sz w:val="32"/>
          <w:szCs w:val="32"/>
          <w:u w:val="single"/>
        </w:rPr>
        <w:lastRenderedPageBreak/>
        <w:t>Etape 6 : Transmission du sujet au Relai Scolarité</w:t>
      </w:r>
    </w:p>
    <w:tbl>
      <w:tblPr>
        <w:tblStyle w:val="Grilledutableau"/>
        <w:tblW w:w="0" w:type="auto"/>
        <w:tblLook w:val="04A0" w:firstRow="1" w:lastRow="0" w:firstColumn="1" w:lastColumn="0" w:noHBand="0" w:noVBand="1"/>
      </w:tblPr>
      <w:tblGrid>
        <w:gridCol w:w="3485"/>
        <w:gridCol w:w="3485"/>
        <w:gridCol w:w="3486"/>
      </w:tblGrid>
      <w:tr>
        <w:tc>
          <w:tcPr>
            <w:tcW w:w="3485" w:type="dxa"/>
            <w:shd w:val="clear" w:color="auto" w:fill="FFEE99" w:themeFill="accent3" w:themeFillTint="66"/>
          </w:tcPr>
          <w:p>
            <w:pPr>
              <w:rPr>
                <w:rFonts w:ascii="Marianne" w:hAnsi="Marianne"/>
                <w:b/>
                <w:bCs/>
                <w:sz w:val="24"/>
                <w:szCs w:val="24"/>
              </w:rPr>
            </w:pPr>
            <w:r>
              <w:rPr>
                <w:rFonts w:ascii="Marianne" w:hAnsi="Marianne"/>
                <w:b/>
                <w:bCs/>
                <w:sz w:val="24"/>
                <w:szCs w:val="24"/>
              </w:rPr>
              <w:t>Responsable : GOF</w:t>
            </w:r>
          </w:p>
        </w:tc>
        <w:tc>
          <w:tcPr>
            <w:tcW w:w="3485" w:type="dxa"/>
            <w:shd w:val="clear" w:color="auto" w:fill="F6BAAD" w:themeFill="accent4" w:themeFillTint="66"/>
          </w:tcPr>
          <w:p>
            <w:pPr>
              <w:rPr>
                <w:rFonts w:ascii="Marianne" w:hAnsi="Marianne"/>
                <w:b/>
                <w:bCs/>
                <w:sz w:val="24"/>
                <w:szCs w:val="24"/>
              </w:rPr>
            </w:pPr>
            <w:r>
              <w:rPr>
                <w:rFonts w:ascii="Marianne" w:hAnsi="Marianne"/>
                <w:b/>
                <w:bCs/>
                <w:sz w:val="24"/>
                <w:szCs w:val="24"/>
              </w:rPr>
              <w:t>Approbateur : ROF</w:t>
            </w:r>
          </w:p>
        </w:tc>
        <w:tc>
          <w:tcPr>
            <w:tcW w:w="3486" w:type="dxa"/>
            <w:shd w:val="clear" w:color="auto" w:fill="E492A2" w:themeFill="accent5" w:themeFillTint="66"/>
          </w:tcPr>
          <w:p>
            <w:pPr>
              <w:rPr>
                <w:rFonts w:ascii="Marianne" w:hAnsi="Marianne"/>
                <w:b/>
                <w:bCs/>
                <w:sz w:val="24"/>
                <w:szCs w:val="24"/>
              </w:rPr>
            </w:pPr>
            <w:r>
              <w:rPr>
                <w:rFonts w:ascii="Marianne" w:hAnsi="Marianne"/>
                <w:b/>
                <w:bCs/>
                <w:sz w:val="24"/>
                <w:szCs w:val="24"/>
              </w:rPr>
              <w:t>Informé : Doyens/DSA</w:t>
            </w:r>
          </w:p>
        </w:tc>
      </w:tr>
    </w:tbl>
    <w:p>
      <w:pPr>
        <w:rPr>
          <w:rFonts w:ascii="Marianne" w:hAnsi="Marianne"/>
          <w:b/>
          <w:bCs/>
          <w:sz w:val="24"/>
          <w:szCs w:val="24"/>
        </w:rPr>
      </w:pPr>
    </w:p>
    <w:p>
      <w:pPr>
        <w:pStyle w:val="Paragraphedeliste"/>
        <w:numPr>
          <w:ilvl w:val="0"/>
          <w:numId w:val="11"/>
        </w:numPr>
        <w:rPr>
          <w:rFonts w:ascii="Marianne" w:hAnsi="Marianne"/>
          <w:b/>
          <w:bCs/>
          <w:sz w:val="24"/>
          <w:szCs w:val="24"/>
        </w:rPr>
      </w:pPr>
      <w:r>
        <w:rPr>
          <w:rFonts w:ascii="Marianne" w:hAnsi="Marianne"/>
          <w:sz w:val="24"/>
          <w:szCs w:val="24"/>
        </w:rPr>
        <w:t xml:space="preserve">Sur le fichier </w:t>
      </w:r>
      <w:proofErr w:type="spellStart"/>
      <w:r>
        <w:rPr>
          <w:rFonts w:ascii="Marianne" w:hAnsi="Marianne"/>
          <w:sz w:val="24"/>
          <w:szCs w:val="24"/>
        </w:rPr>
        <w:t>NextCloud</w:t>
      </w:r>
      <w:proofErr w:type="spellEnd"/>
      <w:r>
        <w:rPr>
          <w:rFonts w:ascii="Marianne" w:hAnsi="Marianne"/>
          <w:sz w:val="24"/>
          <w:szCs w:val="24"/>
        </w:rPr>
        <w:t xml:space="preserve"> partagé par votre ROF, vous pouvez normalement remplir toute la colonne « </w:t>
      </w:r>
      <w:r>
        <w:rPr>
          <w:rFonts w:ascii="Marianne" w:hAnsi="Marianne"/>
          <w:i/>
          <w:iCs/>
          <w:sz w:val="24"/>
          <w:szCs w:val="24"/>
        </w:rPr>
        <w:t>GABARIT_ENVOYE</w:t>
      </w:r>
      <w:r>
        <w:rPr>
          <w:rFonts w:ascii="Marianne" w:hAnsi="Marianne"/>
          <w:sz w:val="24"/>
          <w:szCs w:val="24"/>
        </w:rPr>
        <w:t xml:space="preserve"> » associée à vos sujets puisque le publipostage a été effectué. Les colonnes « </w:t>
      </w:r>
      <w:r>
        <w:rPr>
          <w:rFonts w:ascii="Marianne" w:hAnsi="Marianne"/>
          <w:i/>
          <w:iCs/>
          <w:sz w:val="24"/>
          <w:szCs w:val="24"/>
        </w:rPr>
        <w:t>SUJET_RECU_ET_SIGNE</w:t>
      </w:r>
      <w:r>
        <w:rPr>
          <w:rFonts w:ascii="Marianne" w:hAnsi="Marianne"/>
          <w:sz w:val="24"/>
          <w:szCs w:val="24"/>
        </w:rPr>
        <w:t> » et « </w:t>
      </w:r>
      <w:r>
        <w:rPr>
          <w:rFonts w:ascii="Marianne" w:hAnsi="Marianne"/>
          <w:i/>
          <w:iCs/>
          <w:sz w:val="24"/>
          <w:szCs w:val="24"/>
        </w:rPr>
        <w:t>SUJET_TRANSMIS</w:t>
      </w:r>
      <w:r>
        <w:rPr>
          <w:rFonts w:ascii="Marianne" w:hAnsi="Marianne"/>
          <w:sz w:val="24"/>
          <w:szCs w:val="24"/>
        </w:rPr>
        <w:t xml:space="preserve"> » sera rempli au fur et à mesure de l’avancée du processus et de la réception des sujets. </w:t>
      </w:r>
      <w:r>
        <w:rPr>
          <w:rFonts w:ascii="Marianne" w:hAnsi="Marianne"/>
          <w:b/>
          <w:bCs/>
          <w:sz w:val="24"/>
          <w:szCs w:val="24"/>
        </w:rPr>
        <w:t xml:space="preserve">Pensez bien à remplir la version partagée par </w:t>
      </w:r>
      <w:proofErr w:type="spellStart"/>
      <w:r>
        <w:rPr>
          <w:rFonts w:ascii="Marianne" w:hAnsi="Marianne"/>
          <w:b/>
          <w:bCs/>
          <w:sz w:val="24"/>
          <w:szCs w:val="24"/>
        </w:rPr>
        <w:t>NextCloud</w:t>
      </w:r>
      <w:proofErr w:type="spellEnd"/>
      <w:r>
        <w:rPr>
          <w:rFonts w:ascii="Marianne" w:hAnsi="Marianne"/>
          <w:b/>
          <w:bCs/>
          <w:sz w:val="24"/>
          <w:szCs w:val="24"/>
        </w:rPr>
        <w:t xml:space="preserve"> et non la version téléchargée en local.</w:t>
      </w:r>
    </w:p>
    <w:p>
      <w:pPr>
        <w:pStyle w:val="Paragraphedeliste"/>
        <w:numPr>
          <w:ilvl w:val="0"/>
          <w:numId w:val="11"/>
        </w:numPr>
        <w:rPr>
          <w:rFonts w:ascii="Marianne" w:hAnsi="Marianne"/>
          <w:b/>
          <w:bCs/>
          <w:sz w:val="24"/>
          <w:szCs w:val="24"/>
        </w:rPr>
      </w:pPr>
      <w:r>
        <w:rPr>
          <w:rFonts w:ascii="Marianne" w:hAnsi="Marianne"/>
          <w:sz w:val="24"/>
          <w:szCs w:val="24"/>
        </w:rPr>
        <w:t xml:space="preserve">A la réception d’un sujet envoyé par un enseignant, ouvrez le document Word reçu. </w:t>
      </w:r>
      <w:r>
        <w:rPr>
          <w:rFonts w:ascii="Marianne" w:hAnsi="Marianne"/>
          <w:b/>
          <w:bCs/>
          <w:sz w:val="24"/>
          <w:szCs w:val="24"/>
        </w:rPr>
        <w:t xml:space="preserve">Double cliquez sur l’en-tête pour rentrer dedans, puis faites </w:t>
      </w:r>
      <w:proofErr w:type="spellStart"/>
      <w:r>
        <w:rPr>
          <w:rFonts w:ascii="Marianne" w:hAnsi="Marianne"/>
          <w:b/>
          <w:bCs/>
          <w:sz w:val="24"/>
          <w:szCs w:val="24"/>
        </w:rPr>
        <w:t>Ctrl+A</w:t>
      </w:r>
      <w:proofErr w:type="spellEnd"/>
      <w:r>
        <w:rPr>
          <w:rFonts w:ascii="Marianne" w:hAnsi="Marianne"/>
          <w:b/>
          <w:bCs/>
          <w:sz w:val="24"/>
          <w:szCs w:val="24"/>
        </w:rPr>
        <w:t xml:space="preserve"> puis Ctrl+Maj+Fn+F9 (ou Ctrl+Maj+F9 si vous n’avez pas la touche Fn). </w:t>
      </w:r>
    </w:p>
    <w:p>
      <w:pPr>
        <w:pStyle w:val="Paragraphedeliste"/>
        <w:ind w:left="360"/>
        <w:rPr>
          <w:rFonts w:ascii="Marianne" w:hAnsi="Marianne"/>
          <w:b/>
          <w:bCs/>
          <w:color w:val="FF0000"/>
          <w:sz w:val="24"/>
          <w:szCs w:val="24"/>
        </w:rPr>
      </w:pPr>
      <w:r>
        <w:rPr>
          <w:rFonts w:ascii="Marianne" w:hAnsi="Marianne"/>
          <w:b/>
          <w:bCs/>
          <w:color w:val="FF0000"/>
          <w:sz w:val="24"/>
          <w:szCs w:val="24"/>
        </w:rPr>
        <w:t xml:space="preserve">Cette étape est très importante pour que l’en-tête s’imprime correctement. En cas d’oubli, votre sujet pourrait ressembler à cela après impression : </w:t>
      </w:r>
    </w:p>
    <w:p>
      <w:pPr>
        <w:pStyle w:val="Paragraphedeliste"/>
        <w:ind w:left="360"/>
        <w:rPr>
          <w:rFonts w:ascii="Marianne" w:hAnsi="Marianne"/>
          <w:b/>
          <w:bCs/>
          <w:color w:val="FF0000"/>
          <w:sz w:val="24"/>
          <w:szCs w:val="24"/>
        </w:rPr>
      </w:pPr>
    </w:p>
    <w:p>
      <w:pPr>
        <w:pStyle w:val="Paragraphedeliste"/>
        <w:ind w:left="360"/>
        <w:jc w:val="center"/>
        <w:rPr>
          <w:rFonts w:ascii="Marianne" w:hAnsi="Marianne"/>
          <w:b/>
          <w:bCs/>
          <w:color w:val="FF0000"/>
          <w:sz w:val="24"/>
          <w:szCs w:val="24"/>
        </w:rPr>
      </w:pPr>
      <w:r>
        <w:rPr>
          <w:rFonts w:ascii="Marianne" w:hAnsi="Marianne"/>
          <w:b/>
          <w:bCs/>
          <w:noProof/>
          <w:sz w:val="24"/>
          <w:szCs w:val="24"/>
        </w:rPr>
        <mc:AlternateContent>
          <mc:Choice Requires="wps">
            <w:drawing>
              <wp:anchor distT="0" distB="0" distL="114300" distR="114300" simplePos="0" relativeHeight="251732992" behindDoc="0" locked="0" layoutInCell="1" allowOverlap="1">
                <wp:simplePos x="0" y="0"/>
                <wp:positionH relativeFrom="column">
                  <wp:posOffset>1116419</wp:posOffset>
                </wp:positionH>
                <wp:positionV relativeFrom="paragraph">
                  <wp:posOffset>228910</wp:posOffset>
                </wp:positionV>
                <wp:extent cx="4665286" cy="789025"/>
                <wp:effectExtent l="19050" t="19050" r="21590" b="11430"/>
                <wp:wrapNone/>
                <wp:docPr id="7" name="Rectangle 7"/>
                <wp:cNvGraphicFramePr/>
                <a:graphic xmlns:a="http://schemas.openxmlformats.org/drawingml/2006/main">
                  <a:graphicData uri="http://schemas.microsoft.com/office/word/2010/wordprocessingShape">
                    <wps:wsp>
                      <wps:cNvSpPr/>
                      <wps:spPr>
                        <a:xfrm>
                          <a:off x="0" y="0"/>
                          <a:ext cx="4665286" cy="78902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rect id="Rectangle 7" o:spid="_x0000_s1026" style="position:absolute;margin-left:87.9pt;margin-top:18pt;width:367.35pt;height:62.1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" filled="f" strokecolor="red" strokeweight="2.25pt"/>
            </w:pict>
          </mc:Fallback>
        </mc:AlternateContent>
      </w:r>
      <w:r>
        <w:rPr>
          <w:rFonts w:ascii="Marianne" w:hAnsi="Marianne"/>
          <w:noProof/>
          <w:sz w:val="24"/>
          <w:szCs w:val="24"/>
        </w:rPr>
        <w:drawing>
          <wp:anchor distT="0" distB="0" distL="114300" distR="114300" simplePos="0" relativeHeight="251735040" behindDoc="0" locked="0" layoutInCell="1" allowOverlap="1">
            <wp:simplePos x="0" y="0"/>
            <wp:positionH relativeFrom="column">
              <wp:posOffset>212297</wp:posOffset>
            </wp:positionH>
            <wp:positionV relativeFrom="paragraph">
              <wp:posOffset>331189</wp:posOffset>
            </wp:positionV>
            <wp:extent cx="584791" cy="584791"/>
            <wp:effectExtent l="0" t="0" r="6350" b="0"/>
            <wp:wrapNone/>
            <wp:docPr id="8" name="Graphique 8" descr="Avertissement avec un remplissage u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Graphique 103" descr="Avertissement avec un remplissage uni"/>
                    <pic:cNvPicPr/>
                  </pic:nvPicPr>
                  <pic:blipFill>
                    <a:blip r:embed="rId25" cstate="email">
                      <a:extLst>
                        <a:ext uri="{28A0092B-C50C-407E-A947-70E740481C1C}">
                          <a14:useLocalDpi xmlns:a14="http://schemas.microsoft.com/office/drawing/2010/main"/>
                        </a:ext>
                        <a:ext uri="{96DAC541-7B7A-43D3-8B79-37D633B846F1}">
                          <asvg:svgBlip xmlns:asvg="http://schemas.microsoft.com/office/drawing/2016/SVG/main" r:embed="rId26"/>
                        </a:ext>
                      </a:extLst>
                    </a:blip>
                    <a:stretch>
                      <a:fillRect/>
                    </a:stretch>
                  </pic:blipFill>
                  <pic:spPr>
                    <a:xfrm>
                      <a:off x="0" y="0"/>
                      <a:ext cx="584791" cy="584791"/>
                    </a:xfrm>
                    <a:prstGeom prst="rect">
                      <a:avLst/>
                    </a:prstGeom>
                  </pic:spPr>
                </pic:pic>
              </a:graphicData>
            </a:graphic>
            <wp14:sizeRelH relativeFrom="margin">
              <wp14:pctWidth>0</wp14:pctWidth>
            </wp14:sizeRelH>
            <wp14:sizeRelV relativeFrom="margin">
              <wp14:pctHeight>0</wp14:pctHeight>
            </wp14:sizeRelV>
          </wp:anchor>
        </w:drawing>
      </w:r>
      <w:r>
        <w:rPr>
          <w:rFonts w:ascii="Marianne" w:hAnsi="Marianne"/>
          <w:b/>
          <w:bCs/>
          <w:noProof/>
          <w:sz w:val="24"/>
          <w:szCs w:val="24"/>
        </w:rPr>
        <w:drawing>
          <wp:inline distT="0" distB="0" distL="0" distR="0">
            <wp:extent cx="4999517" cy="2389600"/>
            <wp:effectExtent l="19050" t="19050" r="10795" b="1079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email">
                      <a:extLst>
                        <a:ext uri="{28A0092B-C50C-407E-A947-70E740481C1C}">
                          <a14:useLocalDpi xmlns:a14="http://schemas.microsoft.com/office/drawing/2010/main"/>
                        </a:ext>
                      </a:extLst>
                    </a:blip>
                    <a:stretch>
                      <a:fillRect/>
                    </a:stretch>
                  </pic:blipFill>
                  <pic:spPr>
                    <a:xfrm>
                      <a:off x="0" y="0"/>
                      <a:ext cx="5010252" cy="2394731"/>
                    </a:xfrm>
                    <a:prstGeom prst="rect">
                      <a:avLst/>
                    </a:prstGeom>
                    <a:ln>
                      <a:solidFill>
                        <a:schemeClr val="tx1"/>
                      </a:solidFill>
                    </a:ln>
                  </pic:spPr>
                </pic:pic>
              </a:graphicData>
            </a:graphic>
          </wp:inline>
        </w:drawing>
      </w:r>
    </w:p>
    <w:p>
      <w:pPr>
        <w:pStyle w:val="Paragraphedeliste"/>
        <w:ind w:left="360"/>
        <w:rPr>
          <w:rFonts w:ascii="Marianne" w:hAnsi="Marianne"/>
          <w:b/>
          <w:bCs/>
          <w:color w:val="FF0000"/>
          <w:sz w:val="28"/>
          <w:szCs w:val="28"/>
        </w:rPr>
      </w:pPr>
      <w:r>
        <w:rPr>
          <w:rFonts w:ascii="Marianne" w:hAnsi="Marianne"/>
          <w:b/>
          <w:bCs/>
          <w:color w:val="FF0000"/>
          <w:sz w:val="28"/>
          <w:szCs w:val="28"/>
        </w:rPr>
        <w:t>Attention : ce défaut n’apparaît qu’à l’impression (ou dans l’aperçu avant impression) et n’est pas visible à l’écran avant.</w:t>
      </w:r>
    </w:p>
    <w:p>
      <w:pPr>
        <w:rPr>
          <w:rFonts w:ascii="Marianne" w:hAnsi="Marianne"/>
          <w:sz w:val="24"/>
          <w:szCs w:val="24"/>
        </w:rPr>
      </w:pPr>
    </w:p>
    <w:p>
      <w:pPr>
        <w:pStyle w:val="Paragraphedeliste"/>
        <w:numPr>
          <w:ilvl w:val="0"/>
          <w:numId w:val="11"/>
        </w:numPr>
        <w:rPr>
          <w:rFonts w:ascii="Marianne" w:hAnsi="Marianne"/>
          <w:sz w:val="24"/>
          <w:szCs w:val="24"/>
        </w:rPr>
      </w:pPr>
      <w:r>
        <w:rPr>
          <w:rFonts w:ascii="Marianne" w:hAnsi="Marianne"/>
          <w:sz w:val="24"/>
          <w:szCs w:val="24"/>
        </w:rPr>
        <w:t xml:space="preserve">Cliquez sur imprimer (ou faites un </w:t>
      </w:r>
      <w:proofErr w:type="spellStart"/>
      <w:r>
        <w:rPr>
          <w:rFonts w:ascii="Marianne" w:hAnsi="Marianne"/>
          <w:sz w:val="24"/>
          <w:szCs w:val="24"/>
        </w:rPr>
        <w:t>Ctrl+P</w:t>
      </w:r>
      <w:proofErr w:type="spellEnd"/>
      <w:r>
        <w:rPr>
          <w:rFonts w:ascii="Marianne" w:hAnsi="Marianne"/>
          <w:sz w:val="24"/>
          <w:szCs w:val="24"/>
        </w:rPr>
        <w:t xml:space="preserve">) pour prévisualisez le sujet et vérifiez que l’en-tête est bien personnalisé et identique sur l’ensemble des pages. Si ce n’est pas le cas, cliquez sur la flèche arrière pour revenir sur votre document et faites un </w:t>
      </w:r>
      <w:proofErr w:type="spellStart"/>
      <w:r>
        <w:rPr>
          <w:rFonts w:ascii="Marianne" w:hAnsi="Marianne"/>
          <w:sz w:val="24"/>
          <w:szCs w:val="24"/>
        </w:rPr>
        <w:t>Ctrl+Z</w:t>
      </w:r>
      <w:proofErr w:type="spellEnd"/>
      <w:r>
        <w:rPr>
          <w:rFonts w:ascii="Marianne" w:hAnsi="Marianne"/>
          <w:sz w:val="24"/>
          <w:szCs w:val="24"/>
        </w:rPr>
        <w:t xml:space="preserve"> et refaites l’étape 2.</w:t>
      </w:r>
    </w:p>
    <w:p>
      <w:pPr>
        <w:pStyle w:val="Paragraphedeliste"/>
        <w:numPr>
          <w:ilvl w:val="0"/>
          <w:numId w:val="11"/>
        </w:numPr>
        <w:rPr>
          <w:rFonts w:ascii="Marianne" w:hAnsi="Marianne"/>
          <w:b/>
          <w:bCs/>
          <w:sz w:val="24"/>
          <w:szCs w:val="24"/>
        </w:rPr>
      </w:pPr>
      <w:r>
        <w:rPr>
          <w:rFonts w:ascii="Marianne" w:hAnsi="Marianne"/>
          <w:sz w:val="24"/>
          <w:szCs w:val="24"/>
        </w:rPr>
        <w:t>Imprimer le sujet pour vérifier la qualité à l’impression et en particulier l’en-tête. Informer l’enseignant qu’il doit venir signer son sujet dans l’encart à côté de son nom afin de confirmer la conformité du sujet à ses attentes. Au fur et à mesure de la réception et de la signature des sujets des enseignants, vous pourrez remplir la colonne « </w:t>
      </w:r>
      <w:r>
        <w:rPr>
          <w:rFonts w:ascii="Marianne" w:hAnsi="Marianne"/>
          <w:i/>
          <w:iCs/>
          <w:sz w:val="24"/>
          <w:szCs w:val="24"/>
        </w:rPr>
        <w:t>SUJET_RECU_ET_SIGNE</w:t>
      </w:r>
      <w:r>
        <w:rPr>
          <w:rFonts w:ascii="Marianne" w:hAnsi="Marianne"/>
          <w:sz w:val="24"/>
          <w:szCs w:val="24"/>
        </w:rPr>
        <w:t xml:space="preserve"> » du fichier sur le </w:t>
      </w:r>
      <w:proofErr w:type="spellStart"/>
      <w:r>
        <w:rPr>
          <w:rFonts w:ascii="Marianne" w:hAnsi="Marianne"/>
          <w:sz w:val="24"/>
          <w:szCs w:val="24"/>
        </w:rPr>
        <w:t>NextCloud</w:t>
      </w:r>
      <w:proofErr w:type="spellEnd"/>
      <w:r>
        <w:rPr>
          <w:rFonts w:ascii="Marianne" w:hAnsi="Marianne"/>
          <w:sz w:val="24"/>
          <w:szCs w:val="24"/>
        </w:rPr>
        <w:t>.</w:t>
      </w:r>
    </w:p>
    <w:p>
      <w:pPr>
        <w:rPr>
          <w:rFonts w:ascii="Marianne" w:hAnsi="Marianne"/>
          <w:b/>
          <w:bCs/>
          <w:sz w:val="24"/>
          <w:szCs w:val="24"/>
        </w:rPr>
      </w:pPr>
    </w:p>
    <w:p>
      <w:pPr>
        <w:pStyle w:val="Paragraphedeliste"/>
        <w:numPr>
          <w:ilvl w:val="0"/>
          <w:numId w:val="11"/>
        </w:numPr>
        <w:rPr>
          <w:rFonts w:ascii="Marianne" w:hAnsi="Marianne"/>
          <w:b/>
          <w:bCs/>
          <w:sz w:val="24"/>
          <w:szCs w:val="24"/>
        </w:rPr>
      </w:pPr>
      <w:r>
        <w:rPr>
          <w:rFonts w:ascii="Marianne" w:hAnsi="Marianne"/>
          <w:sz w:val="24"/>
          <w:szCs w:val="24"/>
        </w:rPr>
        <w:lastRenderedPageBreak/>
        <w:t>Une fois le sujet validé par l’enseignant, vous pouvez l’envoyer le sujet au Relai Scolarité de X, qui valide les informations dites « administratives » de la page 0 avant de transmettre le sujet, à l’exception de la page 0, au service de reprographie pour réaliser les impressions de l’ensemble des sujets. Au fur et à mesure de la transmission des sujets au Relai Scolarité, vous pourrez remplir la colonne « </w:t>
      </w:r>
      <w:r>
        <w:rPr>
          <w:rFonts w:ascii="Marianne" w:hAnsi="Marianne"/>
          <w:i/>
          <w:iCs/>
          <w:sz w:val="24"/>
          <w:szCs w:val="24"/>
        </w:rPr>
        <w:t>SUJET_TRANSMIS</w:t>
      </w:r>
      <w:r>
        <w:rPr>
          <w:rFonts w:ascii="Marianne" w:hAnsi="Marianne"/>
          <w:sz w:val="24"/>
          <w:szCs w:val="24"/>
        </w:rPr>
        <w:t xml:space="preserve"> » du fichier sur le </w:t>
      </w:r>
      <w:proofErr w:type="spellStart"/>
      <w:r>
        <w:rPr>
          <w:rFonts w:ascii="Marianne" w:hAnsi="Marianne"/>
          <w:sz w:val="24"/>
          <w:szCs w:val="24"/>
        </w:rPr>
        <w:t>NextCloud</w:t>
      </w:r>
      <w:proofErr w:type="spellEnd"/>
      <w:r>
        <w:rPr>
          <w:rFonts w:ascii="Marianne" w:hAnsi="Marianne"/>
          <w:sz w:val="24"/>
          <w:szCs w:val="24"/>
        </w:rPr>
        <w:t>.</w:t>
      </w:r>
    </w:p>
    <w:p>
      <w:pPr>
        <w:pStyle w:val="Paragraphedeliste"/>
        <w:numPr>
          <w:ilvl w:val="0"/>
          <w:numId w:val="11"/>
        </w:numPr>
        <w:rPr>
          <w:rFonts w:ascii="Marianne" w:hAnsi="Marianne"/>
          <w:b/>
          <w:bCs/>
          <w:sz w:val="24"/>
          <w:szCs w:val="24"/>
        </w:rPr>
      </w:pPr>
      <w:r>
        <w:rPr>
          <w:rFonts w:ascii="Marianne" w:hAnsi="Marianne"/>
          <w:sz w:val="24"/>
          <w:szCs w:val="24"/>
        </w:rPr>
        <w:t xml:space="preserve">Ce processus de suivi sur </w:t>
      </w:r>
      <w:proofErr w:type="spellStart"/>
      <w:r>
        <w:rPr>
          <w:rFonts w:ascii="Marianne" w:hAnsi="Marianne"/>
          <w:sz w:val="24"/>
          <w:szCs w:val="24"/>
        </w:rPr>
        <w:t>NextCloud</w:t>
      </w:r>
      <w:proofErr w:type="spellEnd"/>
      <w:r>
        <w:rPr>
          <w:rFonts w:ascii="Marianne" w:hAnsi="Marianne"/>
          <w:sz w:val="24"/>
          <w:szCs w:val="24"/>
        </w:rPr>
        <w:t xml:space="preserve"> permettra aux ROF/Doyens/DSA/DASA de pouvoir rapidement savoir où en est son département/Composante en termes de réception et validation des sujets d’examens.</w:t>
      </w:r>
    </w:p>
    <w:p>
      <w:pPr>
        <w:rPr>
          <w:rFonts w:ascii="Marianne" w:hAnsi="Marianne"/>
          <w:b/>
          <w:bCs/>
          <w:sz w:val="24"/>
          <w:szCs w:val="24"/>
        </w:rPr>
      </w:pPr>
      <w:r>
        <w:rPr>
          <w:rFonts w:ascii="Marianne" w:hAnsi="Marianne"/>
          <w:sz w:val="24"/>
          <w:szCs w:val="24"/>
        </w:rPr>
        <w:t xml:space="preserve"> </w:t>
      </w:r>
    </w:p>
    <w:p>
      <w:pPr>
        <w:pStyle w:val="Paragraphedeliste"/>
        <w:numPr>
          <w:ilvl w:val="0"/>
          <w:numId w:val="11"/>
        </w:numPr>
        <w:rPr>
          <w:rFonts w:ascii="Marianne" w:hAnsi="Marianne"/>
          <w:b/>
          <w:bCs/>
          <w:i/>
          <w:iCs/>
          <w:sz w:val="24"/>
          <w:szCs w:val="24"/>
        </w:rPr>
      </w:pPr>
      <w:r>
        <w:rPr>
          <w:rFonts w:ascii="Marianne" w:hAnsi="Marianne"/>
          <w:i/>
          <w:iCs/>
          <w:sz w:val="24"/>
          <w:szCs w:val="24"/>
        </w:rPr>
        <w:t>N’oubliez pas que si une des épreuves nécessite un document supplémentaire (fichier audio ou une grille par exemple), celui-ci devra être transmis au Relai Scolarité de la même manière qu’il était fait dans le processus précédent.</w:t>
      </w:r>
    </w:p>
    <w:p>
      <w:pPr>
        <w:pStyle w:val="Paragraphedeliste"/>
        <w:numPr>
          <w:ilvl w:val="0"/>
          <w:numId w:val="11"/>
        </w:numPr>
        <w:rPr>
          <w:rFonts w:ascii="Marianne" w:hAnsi="Marianne"/>
          <w:b/>
          <w:bCs/>
          <w:i/>
          <w:iCs/>
          <w:sz w:val="24"/>
          <w:szCs w:val="24"/>
        </w:rPr>
      </w:pPr>
      <w:r>
        <w:rPr>
          <w:rFonts w:ascii="Marianne" w:hAnsi="Marianne"/>
          <w:i/>
          <w:iCs/>
          <w:sz w:val="24"/>
          <w:szCs w:val="24"/>
        </w:rPr>
        <w:t xml:space="preserve">Pour les sujets avec de nombreux éléments graphiques (en histoire de l’art par exemple), il est tout à fait possible de transmettre une version numérique du sujet au Relai Scolarité afin d’éviter de dégrader la qualité de ces éléments lors de la reprographie. </w:t>
      </w:r>
      <w:r>
        <w:rPr>
          <w:rFonts w:ascii="Marianne" w:hAnsi="Marianne"/>
          <w:b/>
          <w:bCs/>
          <w:i/>
          <w:iCs/>
          <w:sz w:val="24"/>
          <w:szCs w:val="24"/>
        </w:rPr>
        <w:t>En revanche, il est important de transmettre quand même en parallèle une version en Noir &amp; Blanc signé au Relai Scolarité afin de permettre au Relai de suivre l’avancée de la réception de ses sujets.</w:t>
      </w:r>
    </w:p>
    <w:sectPr>
      <w:footerReference w:type="default" r:id="rId34"/>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pPr>
        <w:spacing w:after="0" w:line="240" w:lineRule="auto"/>
      </w:pPr>
      <w:r>
        <w:separator/>
      </w:r>
    </w:p>
  </w:endnote>
  <w:endnote w:type="continuationSeparator" w:id="0">
    <w:p>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rianne">
    <w:panose1 w:val="02000000000000000000"/>
    <w:charset w:val="00"/>
    <w:family w:val="auto"/>
    <w:pitch w:val="variable"/>
    <w:sig w:usb0="0000000F"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22056276"/>
      <w:docPartObj>
        <w:docPartGallery w:val="Page Numbers (Bottom of Page)"/>
        <w:docPartUnique/>
      </w:docPartObj>
    </w:sdtPr>
    <w:sdtContent>
      <w:p>
        <w:pPr>
          <w:pStyle w:val="Pieddepage"/>
          <w:jc w:val="right"/>
        </w:pPr>
        <w:r>
          <w:fldChar w:fldCharType="begin"/>
        </w:r>
        <w:r>
          <w:instrText>PAGE   \* MERGEFORMAT</w:instrText>
        </w:r>
        <w:r>
          <w:fldChar w:fldCharType="separate"/>
        </w:r>
        <w:r>
          <w:t>2</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pPr>
        <w:spacing w:after="0" w:line="240" w:lineRule="auto"/>
      </w:pPr>
      <w:r>
        <w:separator/>
      </w:r>
    </w:p>
  </w:footnote>
  <w:footnote w:type="continuationSeparator" w:id="0">
    <w:p>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4E27A3"/>
    <w:multiLevelType w:val="hybridMultilevel"/>
    <w:tmpl w:val="C8144B0C"/>
    <w:lvl w:ilvl="0" w:tplc="CF3E2A5A">
      <w:start w:val="1"/>
      <w:numFmt w:val="decimal"/>
      <w:lvlText w:val="%1."/>
      <w:lvlJc w:val="left"/>
      <w:pPr>
        <w:ind w:left="720" w:hanging="360"/>
      </w:pPr>
      <w:rPr>
        <w:b/>
        <w:bCs/>
        <w:i w:val="0"/>
        <w:iCs w:val="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15:restartNumberingAfterBreak="0">
    <w:nsid w:val="0C9D03CE"/>
    <w:multiLevelType w:val="hybridMultilevel"/>
    <w:tmpl w:val="61402D16"/>
    <w:lvl w:ilvl="0" w:tplc="040C0001">
      <w:start w:val="1"/>
      <w:numFmt w:val="bullet"/>
      <w:lvlText w:val=""/>
      <w:lvlJc w:val="left"/>
      <w:pPr>
        <w:ind w:left="1068" w:hanging="360"/>
      </w:pPr>
      <w:rPr>
        <w:rFonts w:ascii="Symbol" w:hAnsi="Symbol"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2" w15:restartNumberingAfterBreak="0">
    <w:nsid w:val="10B408A0"/>
    <w:multiLevelType w:val="hybridMultilevel"/>
    <w:tmpl w:val="26DE9C80"/>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 w15:restartNumberingAfterBreak="0">
    <w:nsid w:val="1B746DEA"/>
    <w:multiLevelType w:val="hybridMultilevel"/>
    <w:tmpl w:val="9334CD76"/>
    <w:lvl w:ilvl="0" w:tplc="BCF0D920">
      <w:start w:val="1"/>
      <w:numFmt w:val="decimal"/>
      <w:lvlText w:val="%1."/>
      <w:lvlJc w:val="left"/>
      <w:pPr>
        <w:ind w:left="1080" w:hanging="360"/>
      </w:pPr>
      <w:rPr>
        <w:sz w:val="24"/>
        <w:szCs w:val="24"/>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4" w15:restartNumberingAfterBreak="0">
    <w:nsid w:val="1D8067B8"/>
    <w:multiLevelType w:val="hybridMultilevel"/>
    <w:tmpl w:val="1AF2FC36"/>
    <w:lvl w:ilvl="0" w:tplc="040C0003">
      <w:start w:val="1"/>
      <w:numFmt w:val="bullet"/>
      <w:lvlText w:val="o"/>
      <w:lvlJc w:val="left"/>
      <w:pPr>
        <w:ind w:left="1068" w:hanging="360"/>
      </w:pPr>
      <w:rPr>
        <w:rFonts w:ascii="Courier New" w:hAnsi="Courier New" w:cs="Courier New"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5" w15:restartNumberingAfterBreak="0">
    <w:nsid w:val="45866C22"/>
    <w:multiLevelType w:val="hybridMultilevel"/>
    <w:tmpl w:val="BC7EDECA"/>
    <w:lvl w:ilvl="0" w:tplc="040C0005">
      <w:start w:val="1"/>
      <w:numFmt w:val="bullet"/>
      <w:lvlText w:val=""/>
      <w:lvlJc w:val="left"/>
      <w:pPr>
        <w:ind w:left="360" w:hanging="360"/>
      </w:pPr>
      <w:rPr>
        <w:rFonts w:ascii="Wingdings" w:hAnsi="Wingdings"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6" w15:restartNumberingAfterBreak="0">
    <w:nsid w:val="4AAB42C4"/>
    <w:multiLevelType w:val="hybridMultilevel"/>
    <w:tmpl w:val="068A3CBC"/>
    <w:lvl w:ilvl="0" w:tplc="5F0CED52">
      <w:start w:val="1"/>
      <w:numFmt w:val="decimal"/>
      <w:lvlText w:val="%1."/>
      <w:lvlJc w:val="left"/>
      <w:pPr>
        <w:ind w:left="720" w:hanging="360"/>
      </w:pPr>
      <w:rPr>
        <w:b/>
        <w:bCs/>
        <w:sz w:val="24"/>
        <w:szCs w:val="24"/>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4C13410C"/>
    <w:multiLevelType w:val="hybridMultilevel"/>
    <w:tmpl w:val="04D84BF8"/>
    <w:lvl w:ilvl="0" w:tplc="C8505040">
      <w:start w:val="1"/>
      <w:numFmt w:val="decimal"/>
      <w:lvlText w:val="%1."/>
      <w:lvlJc w:val="left"/>
      <w:pPr>
        <w:ind w:left="720" w:hanging="360"/>
      </w:pPr>
      <w:rPr>
        <w:b/>
        <w:bCs/>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4ECA6D70"/>
    <w:multiLevelType w:val="hybridMultilevel"/>
    <w:tmpl w:val="67EA1308"/>
    <w:lvl w:ilvl="0" w:tplc="A4189870">
      <w:start w:val="1"/>
      <w:numFmt w:val="decimal"/>
      <w:lvlText w:val="%1."/>
      <w:lvlJc w:val="left"/>
      <w:pPr>
        <w:ind w:left="360" w:hanging="360"/>
      </w:pPr>
      <w:rPr>
        <w:rFonts w:hint="default"/>
        <w:b/>
        <w:bCs/>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9" w15:restartNumberingAfterBreak="0">
    <w:nsid w:val="538D1ABB"/>
    <w:multiLevelType w:val="hybridMultilevel"/>
    <w:tmpl w:val="4816EE5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564B4913"/>
    <w:multiLevelType w:val="hybridMultilevel"/>
    <w:tmpl w:val="62CE0DAE"/>
    <w:lvl w:ilvl="0" w:tplc="B3960D3A">
      <w:start w:val="1"/>
      <w:numFmt w:val="decimal"/>
      <w:lvlText w:val="%1."/>
      <w:lvlJc w:val="left"/>
      <w:pPr>
        <w:ind w:left="720" w:hanging="360"/>
      </w:pPr>
      <w:rPr>
        <w:b/>
        <w:bCs/>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57F4626E"/>
    <w:multiLevelType w:val="hybridMultilevel"/>
    <w:tmpl w:val="04C07BBE"/>
    <w:lvl w:ilvl="0" w:tplc="A4189870">
      <w:start w:val="1"/>
      <w:numFmt w:val="decimal"/>
      <w:lvlText w:val="%1."/>
      <w:lvlJc w:val="left"/>
      <w:pPr>
        <w:ind w:left="720" w:hanging="360"/>
      </w:pPr>
      <w:rPr>
        <w:b/>
        <w:bCs/>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589D48F0"/>
    <w:multiLevelType w:val="hybridMultilevel"/>
    <w:tmpl w:val="AD205770"/>
    <w:lvl w:ilvl="0" w:tplc="A4189870">
      <w:start w:val="1"/>
      <w:numFmt w:val="decimal"/>
      <w:lvlText w:val="%1."/>
      <w:lvlJc w:val="left"/>
      <w:pPr>
        <w:ind w:left="360" w:hanging="360"/>
      </w:pPr>
      <w:rPr>
        <w:b/>
        <w:bCs/>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3" w15:restartNumberingAfterBreak="0">
    <w:nsid w:val="66201FFB"/>
    <w:multiLevelType w:val="hybridMultilevel"/>
    <w:tmpl w:val="2390AE9E"/>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15:restartNumberingAfterBreak="0">
    <w:nsid w:val="6A255D65"/>
    <w:multiLevelType w:val="hybridMultilevel"/>
    <w:tmpl w:val="5016EEEA"/>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5" w15:restartNumberingAfterBreak="0">
    <w:nsid w:val="70761C37"/>
    <w:multiLevelType w:val="hybridMultilevel"/>
    <w:tmpl w:val="3FC2688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9"/>
  </w:num>
  <w:num w:numId="2">
    <w:abstractNumId w:val="5"/>
  </w:num>
  <w:num w:numId="3">
    <w:abstractNumId w:val="15"/>
  </w:num>
  <w:num w:numId="4">
    <w:abstractNumId w:val="14"/>
  </w:num>
  <w:num w:numId="5">
    <w:abstractNumId w:val="4"/>
  </w:num>
  <w:num w:numId="6">
    <w:abstractNumId w:val="2"/>
  </w:num>
  <w:num w:numId="7">
    <w:abstractNumId w:val="0"/>
  </w:num>
  <w:num w:numId="8">
    <w:abstractNumId w:val="10"/>
  </w:num>
  <w:num w:numId="9">
    <w:abstractNumId w:val="11"/>
  </w:num>
  <w:num w:numId="10">
    <w:abstractNumId w:val="6"/>
  </w:num>
  <w:num w:numId="11">
    <w:abstractNumId w:val="8"/>
  </w:num>
  <w:num w:numId="12">
    <w:abstractNumId w:val="12"/>
  </w:num>
  <w:num w:numId="13">
    <w:abstractNumId w:val="3"/>
  </w:num>
  <w:num w:numId="14">
    <w:abstractNumId w:val="13"/>
  </w:num>
  <w:num w:numId="15">
    <w:abstractNumId w:val="7"/>
  </w:num>
  <w:num w:numId="1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1CBC7198-6823-4BC4-9ECF-3AACE35FF2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pPr>
      <w:ind w:left="720"/>
      <w:contextualSpacing/>
    </w:pPr>
  </w:style>
  <w:style w:type="character" w:styleId="Marquedecommentaire">
    <w:name w:val="annotation reference"/>
    <w:basedOn w:val="Policepardfaut"/>
    <w:uiPriority w:val="99"/>
    <w:semiHidden/>
    <w:unhideWhenUsed/>
    <w:rPr>
      <w:sz w:val="16"/>
      <w:szCs w:val="16"/>
    </w:rPr>
  </w:style>
  <w:style w:type="paragraph" w:styleId="Commentaire">
    <w:name w:val="annotation text"/>
    <w:basedOn w:val="Normal"/>
    <w:link w:val="CommentaireCar"/>
    <w:uiPriority w:val="99"/>
    <w:semiHidden/>
    <w:unhideWhenUsed/>
    <w:pPr>
      <w:spacing w:line="240" w:lineRule="auto"/>
    </w:pPr>
    <w:rPr>
      <w:sz w:val="20"/>
      <w:szCs w:val="20"/>
    </w:rPr>
  </w:style>
  <w:style w:type="character" w:customStyle="1" w:styleId="CommentaireCar">
    <w:name w:val="Commentaire Car"/>
    <w:basedOn w:val="Policepardfaut"/>
    <w:link w:val="Commentaire"/>
    <w:uiPriority w:val="99"/>
    <w:semiHidden/>
    <w:rPr>
      <w:sz w:val="20"/>
      <w:szCs w:val="20"/>
    </w:rPr>
  </w:style>
  <w:style w:type="paragraph" w:styleId="Objetducommentaire">
    <w:name w:val="annotation subject"/>
    <w:basedOn w:val="Commentaire"/>
    <w:next w:val="Commentaire"/>
    <w:link w:val="ObjetducommentaireCar"/>
    <w:uiPriority w:val="99"/>
    <w:semiHidden/>
    <w:unhideWhenUsed/>
    <w:rPr>
      <w:b/>
      <w:bCs/>
    </w:rPr>
  </w:style>
  <w:style w:type="character" w:customStyle="1" w:styleId="ObjetducommentaireCar">
    <w:name w:val="Objet du commentaire Car"/>
    <w:basedOn w:val="CommentaireCar"/>
    <w:link w:val="Objetducommentaire"/>
    <w:uiPriority w:val="99"/>
    <w:semiHidden/>
    <w:rPr>
      <w:b/>
      <w:bCs/>
      <w:sz w:val="20"/>
      <w:szCs w:val="20"/>
    </w:rPr>
  </w:style>
  <w:style w:type="table" w:styleId="Grilledutableau">
    <w:name w:val="Table Grid"/>
    <w:basedOn w:val="TableauNormal"/>
    <w:uiPriority w:val="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ansinterligne">
    <w:name w:val="No Spacing"/>
    <w:uiPriority w:val="1"/>
    <w:qFormat/>
    <w:pPr>
      <w:spacing w:after="0" w:line="240" w:lineRule="auto"/>
    </w:pPr>
    <w:rPr>
      <w:rFonts w:eastAsiaTheme="minorEastAsia"/>
      <w:lang w:eastAsia="fr-FR"/>
    </w:rPr>
  </w:style>
  <w:style w:type="paragraph" w:styleId="En-tte">
    <w:name w:val="header"/>
    <w:basedOn w:val="Normal"/>
    <w:link w:val="En-tteCar"/>
    <w:uiPriority w:val="99"/>
    <w:unhideWhenUsed/>
    <w:pPr>
      <w:tabs>
        <w:tab w:val="center" w:pos="4536"/>
        <w:tab w:val="right" w:pos="9072"/>
      </w:tabs>
      <w:spacing w:after="0" w:line="240" w:lineRule="auto"/>
    </w:pPr>
  </w:style>
  <w:style w:type="character" w:customStyle="1" w:styleId="En-tteCar">
    <w:name w:val="En-tête Car"/>
    <w:basedOn w:val="Policepardfaut"/>
    <w:link w:val="En-tte"/>
    <w:uiPriority w:val="99"/>
  </w:style>
  <w:style w:type="paragraph" w:styleId="Pieddepage">
    <w:name w:val="footer"/>
    <w:basedOn w:val="Normal"/>
    <w:link w:val="PieddepageCar"/>
    <w:uiPriority w:val="99"/>
    <w:unhideWhenUsed/>
    <w:pPr>
      <w:tabs>
        <w:tab w:val="center" w:pos="4536"/>
        <w:tab w:val="right" w:pos="9072"/>
      </w:tabs>
      <w:spacing w:after="0" w:line="240" w:lineRule="auto"/>
    </w:pPr>
  </w:style>
  <w:style w:type="character" w:customStyle="1" w:styleId="PieddepageCar">
    <w:name w:val="Pied de page Car"/>
    <w:basedOn w:val="Policepardfaut"/>
    <w:link w:val="Pieddepage"/>
    <w:uiPriority w:val="9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0898122">
      <w:bodyDiv w:val="1"/>
      <w:marLeft w:val="0"/>
      <w:marRight w:val="0"/>
      <w:marTop w:val="0"/>
      <w:marBottom w:val="0"/>
      <w:divBdr>
        <w:top w:val="none" w:sz="0" w:space="0" w:color="auto"/>
        <w:left w:val="none" w:sz="0" w:space="0" w:color="auto"/>
        <w:bottom w:val="none" w:sz="0" w:space="0" w:color="auto"/>
        <w:right w:val="none" w:sz="0" w:space="0" w:color="auto"/>
      </w:divBdr>
    </w:div>
    <w:div w:id="209078684">
      <w:bodyDiv w:val="1"/>
      <w:marLeft w:val="0"/>
      <w:marRight w:val="0"/>
      <w:marTop w:val="0"/>
      <w:marBottom w:val="0"/>
      <w:divBdr>
        <w:top w:val="none" w:sz="0" w:space="0" w:color="auto"/>
        <w:left w:val="none" w:sz="0" w:space="0" w:color="auto"/>
        <w:bottom w:val="none" w:sz="0" w:space="0" w:color="auto"/>
        <w:right w:val="none" w:sz="0" w:space="0" w:color="auto"/>
      </w:divBdr>
    </w:div>
    <w:div w:id="18759261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svg"/><Relationship Id="rId3" Type="http://schemas.openxmlformats.org/officeDocument/2006/relationships/customXml" Target="../customXml/item3.xml"/><Relationship Id="rId21" Type="http://schemas.openxmlformats.org/officeDocument/2006/relationships/image" Target="media/image12.png"/><Relationship Id="rId34"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3.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2.png"/><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8.png"/><Relationship Id="rId36"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fontTable" Target="fontTable.xml"/><Relationship Id="rId8" Type="http://schemas.openxmlformats.org/officeDocument/2006/relationships/footnotes" Target="footnotes.xml"/></Relationships>
</file>

<file path=word/theme/theme1.xml><?xml version="1.0" encoding="utf-8"?>
<a:theme xmlns:a="http://schemas.openxmlformats.org/drawingml/2006/main" name="PREMIER MINISTRE">
  <a:themeElements>
    <a:clrScheme name="GOUVERNEMENT PPT">
      <a:dk1>
        <a:srgbClr val="000000"/>
      </a:dk1>
      <a:lt1>
        <a:srgbClr val="FFFFFF"/>
      </a:lt1>
      <a:dk2>
        <a:srgbClr val="000091"/>
      </a:dk2>
      <a:lt2>
        <a:srgbClr val="E1000F"/>
      </a:lt2>
      <a:accent1>
        <a:srgbClr val="005841"/>
      </a:accent1>
      <a:accent2>
        <a:srgbClr val="21215A"/>
      </a:accent2>
      <a:accent3>
        <a:srgbClr val="FFD500"/>
      </a:accent3>
      <a:accent4>
        <a:srgbClr val="EA5433"/>
      </a:accent4>
      <a:accent5>
        <a:srgbClr val="8C2237"/>
      </a:accent5>
      <a:accent6>
        <a:srgbClr val="49311F"/>
      </a:accent6>
      <a:hlink>
        <a:srgbClr val="000000"/>
      </a:hlink>
      <a:folHlink>
        <a:srgbClr val="000000"/>
      </a:folHlink>
    </a:clrScheme>
    <a:fontScheme name="DITP">
      <a:majorFont>
        <a:latin typeface="Marianne"/>
        <a:ea typeface=""/>
        <a:cs typeface=""/>
      </a:majorFont>
      <a:minorFont>
        <a:latin typeface="Marianne"/>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extLst>
    <a:ext uri="{05A4C25C-085E-4340-85A3-A5531E510DB2}">
      <thm15:themeFamily xmlns:thm15="http://schemas.microsoft.com/office/thememl/2012/main" name="Présentation1" id="{B31BC2C8-1E42-4695-B467-E44B71F891AE}" vid="{0F8318DF-BB2B-492D-B2CE-09521AD2951C}"/>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CAFA1962001DA4A983E6DB237D8F900" ma:contentTypeVersion="13" ma:contentTypeDescription="Crée un document." ma:contentTypeScope="" ma:versionID="cfb9901e23fd0940bd87ae80f4594d86">
  <xsd:schema xmlns:xsd="http://www.w3.org/2001/XMLSchema" xmlns:xs="http://www.w3.org/2001/XMLSchema" xmlns:p="http://schemas.microsoft.com/office/2006/metadata/properties" xmlns:ns2="12fb0e9c-5d89-4801-be40-a718ccdc5e4d" xmlns:ns3="c58d512d-a186-4847-a47d-688e53bca66a" targetNamespace="http://schemas.microsoft.com/office/2006/metadata/properties" ma:root="true" ma:fieldsID="88b27235d4444375eee5c628ba855825" ns2:_="" ns3:_="">
    <xsd:import namespace="12fb0e9c-5d89-4801-be40-a718ccdc5e4d"/>
    <xsd:import namespace="c58d512d-a186-4847-a47d-688e53bca66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2fb0e9c-5d89-4801-be40-a718ccdc5e4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alises d’images" ma:readOnly="false" ma:fieldId="{5cf76f15-5ced-4ddc-b409-7134ff3c332f}" ma:taxonomyMulti="true" ma:sspId="a8e8d813-e4e5-48d0-aeb8-e19ab3349c6b"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58d512d-a186-4847-a47d-688e53bca66a"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9e5dce53-d9e0-43d9-82ca-e51f9382e54a}" ma:internalName="TaxCatchAll" ma:showField="CatchAllData" ma:web="c58d512d-a186-4847-a47d-688e53bca66a">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2fb0e9c-5d89-4801-be40-a718ccdc5e4d">
      <Terms xmlns="http://schemas.microsoft.com/office/infopath/2007/PartnerControls"/>
    </lcf76f155ced4ddcb4097134ff3c332f>
    <TaxCatchAll xmlns="c58d512d-a186-4847-a47d-688e53bca66a"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D934A35-E5BB-40E3-96E7-161626A35CC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2fb0e9c-5d89-4801-be40-a718ccdc5e4d"/>
    <ds:schemaRef ds:uri="c58d512d-a186-4847-a47d-688e53bca6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ABB6AFC-AD7B-4CA0-B695-AA85B4A0C093}">
  <ds:schemaRefs>
    <ds:schemaRef ds:uri="http://schemas.microsoft.com/office/2006/metadata/properties"/>
    <ds:schemaRef ds:uri="http://schemas.microsoft.com/office/infopath/2007/PartnerControls"/>
    <ds:schemaRef ds:uri="12fb0e9c-5d89-4801-be40-a718ccdc5e4d"/>
    <ds:schemaRef ds:uri="c58d512d-a186-4847-a47d-688e53bca66a"/>
  </ds:schemaRefs>
</ds:datastoreItem>
</file>

<file path=customXml/itemProps3.xml><?xml version="1.0" encoding="utf-8"?>
<ds:datastoreItem xmlns:ds="http://schemas.openxmlformats.org/officeDocument/2006/customXml" ds:itemID="{399E1F83-F557-4BE1-949C-2CAD837F220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1298</TotalTime>
  <Pages>18</Pages>
  <Words>3132</Words>
  <Characters>17229</Characters>
  <Application>Microsoft Office Word</Application>
  <DocSecurity>0</DocSecurity>
  <Lines>143</Lines>
  <Paragraphs>40</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20321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BARRAL Corentin</dc:creator>
  <cp:keywords/>
  <dc:description/>
  <cp:lastModifiedBy>DUARTE Sonia</cp:lastModifiedBy>
  <cp:revision>40</cp:revision>
  <cp:lastPrinted>2024-10-02T14:08:00Z</cp:lastPrinted>
  <dcterms:created xsi:type="dcterms:W3CDTF">2024-07-09T14:19:00Z</dcterms:created>
  <dcterms:modified xsi:type="dcterms:W3CDTF">2025-05-23T18:58:00Z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ea60d57e-af5b-4752-ac57-3e4f28ca11dc_Enabled">
    <vt:lpwstr>true</vt:lpwstr>
  </property>
  <property fmtid="{D5CDD505-2E9C-101B-9397-08002B2CF9AE}" pid="3" name="MSIP_Label_ea60d57e-af5b-4752-ac57-3e4f28ca11dc_SetDate">
    <vt:lpwstr>2024-11-07T20:10:34Z</vt:lpwstr>
  </property>
  <property fmtid="{D5CDD505-2E9C-101B-9397-08002B2CF9AE}" pid="4" name="MSIP_Label_ea60d57e-af5b-4752-ac57-3e4f28ca11dc_Method">
    <vt:lpwstr>Standard</vt:lpwstr>
  </property>
  <property fmtid="{D5CDD505-2E9C-101B-9397-08002B2CF9AE}" pid="5" name="MSIP_Label_ea60d57e-af5b-4752-ac57-3e4f28ca11dc_Name">
    <vt:lpwstr>ea60d57e-af5b-4752-ac57-3e4f28ca11dc</vt:lpwstr>
  </property>
  <property fmtid="{D5CDD505-2E9C-101B-9397-08002B2CF9AE}" pid="6" name="MSIP_Label_ea60d57e-af5b-4752-ac57-3e4f28ca11dc_SiteId">
    <vt:lpwstr>36da45f1-dd2c-4d1f-af13-5abe46b99921</vt:lpwstr>
  </property>
  <property fmtid="{D5CDD505-2E9C-101B-9397-08002B2CF9AE}" pid="7" name="MSIP_Label_ea60d57e-af5b-4752-ac57-3e4f28ca11dc_ActionId">
    <vt:lpwstr>21d21856-86f5-49e5-9467-6efb0efca0a7</vt:lpwstr>
  </property>
  <property fmtid="{D5CDD505-2E9C-101B-9397-08002B2CF9AE}" pid="8" name="MSIP_Label_ea60d57e-af5b-4752-ac57-3e4f28ca11dc_ContentBits">
    <vt:lpwstr>0</vt:lpwstr>
  </property>
  <property fmtid="{D5CDD505-2E9C-101B-9397-08002B2CF9AE}" pid="9" name="ContentTypeId">
    <vt:lpwstr>0x0101006CAFA1962001DA4A983E6DB237D8F900</vt:lpwstr>
  </property>
</Properties>
</file>